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C51471">
        <w:rPr>
          <w:b/>
        </w:rPr>
        <w:t>Weekly telecom – 02</w:t>
      </w:r>
      <w:r w:rsidR="00F84D0B">
        <w:rPr>
          <w:b/>
        </w:rPr>
        <w:t>/</w:t>
      </w:r>
      <w:r w:rsidR="00E219A9">
        <w:rPr>
          <w:b/>
        </w:rPr>
        <w:t>23</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D04740" w:rsidRDefault="00E219A9" w:rsidP="00B24329">
      <w:pPr>
        <w:pStyle w:val="ListParagraph"/>
        <w:numPr>
          <w:ilvl w:val="0"/>
          <w:numId w:val="8"/>
        </w:numPr>
        <w:spacing w:after="0"/>
      </w:pPr>
      <w:r>
        <w:t>review Frank’s slide</w:t>
      </w:r>
    </w:p>
    <w:p w:rsidR="004A2CD3" w:rsidRDefault="00E219A9" w:rsidP="00B24329">
      <w:pPr>
        <w:pStyle w:val="ListParagraph"/>
        <w:numPr>
          <w:ilvl w:val="0"/>
          <w:numId w:val="8"/>
        </w:numPr>
        <w:spacing w:after="0"/>
      </w:pPr>
      <w:r>
        <w:t>discuss Doug’s proposed Lustre stack</w:t>
      </w:r>
    </w:p>
    <w:p w:rsidR="00421A5E" w:rsidRDefault="00421A5E" w:rsidP="00421A5E">
      <w:pPr>
        <w:spacing w:after="0"/>
      </w:pPr>
    </w:p>
    <w:p w:rsidR="00833A93" w:rsidRDefault="00833A93" w:rsidP="00833A93">
      <w:pPr>
        <w:spacing w:after="0"/>
        <w:rPr>
          <w:b/>
        </w:rPr>
      </w:pPr>
      <w:r>
        <w:rPr>
          <w:b/>
        </w:rPr>
        <w:t xml:space="preserve">Lustre – Doug </w:t>
      </w:r>
      <w:proofErr w:type="spellStart"/>
      <w:r>
        <w:rPr>
          <w:b/>
        </w:rPr>
        <w:t>Oucharek’s</w:t>
      </w:r>
      <w:proofErr w:type="spellEnd"/>
      <w:r>
        <w:rPr>
          <w:b/>
        </w:rPr>
        <w:t xml:space="preserve"> slides on the Lustre stack</w:t>
      </w:r>
    </w:p>
    <w:p w:rsidR="00D50E72" w:rsidRPr="00D50E72" w:rsidRDefault="00D50E72" w:rsidP="00D50E72">
      <w:pPr>
        <w:pStyle w:val="ListParagraph"/>
        <w:numPr>
          <w:ilvl w:val="0"/>
          <w:numId w:val="8"/>
        </w:numPr>
        <w:spacing w:after="0"/>
        <w:rPr>
          <w:b/>
        </w:rPr>
      </w:pPr>
      <w:r>
        <w:t>Current LNET stack, varies a little bit depending on the particular path</w:t>
      </w:r>
    </w:p>
    <w:p w:rsidR="00D50E72" w:rsidRPr="00D50E72" w:rsidRDefault="00D50E72" w:rsidP="00D50E72">
      <w:pPr>
        <w:pStyle w:val="ListParagraph"/>
        <w:numPr>
          <w:ilvl w:val="0"/>
          <w:numId w:val="8"/>
        </w:numPr>
        <w:spacing w:after="0"/>
        <w:rPr>
          <w:b/>
        </w:rPr>
      </w:pPr>
      <w:r>
        <w:t>o2iblnd talks directly to OFED, which then calls at least one, or more providers</w:t>
      </w:r>
    </w:p>
    <w:p w:rsidR="00D50E72" w:rsidRPr="00D50E72" w:rsidRDefault="00D50E72" w:rsidP="00D50E72">
      <w:pPr>
        <w:pStyle w:val="ListParagraph"/>
        <w:numPr>
          <w:ilvl w:val="0"/>
          <w:numId w:val="8"/>
        </w:numPr>
        <w:spacing w:after="0"/>
        <w:rPr>
          <w:b/>
        </w:rPr>
      </w:pPr>
      <w:r>
        <w:t>Doug’s drawing shows three ‘providers’ beneath OFED, and each one driving a ‘vendor hardware driver layer beneath that.  That’s really the kfabric architecture.  The concept of a ‘provider’ doesn’t really exist under OFED.</w:t>
      </w:r>
    </w:p>
    <w:p w:rsidR="00D50E72" w:rsidRPr="00D50E72" w:rsidRDefault="00D50E72" w:rsidP="00D50E72">
      <w:pPr>
        <w:pStyle w:val="ListParagraph"/>
        <w:numPr>
          <w:ilvl w:val="0"/>
          <w:numId w:val="8"/>
        </w:numPr>
        <w:spacing w:after="0"/>
        <w:rPr>
          <w:b/>
        </w:rPr>
      </w:pPr>
      <w:r>
        <w:t xml:space="preserve">Currently, OFED contains A LOT of code (~6,000 lines!), and </w:t>
      </w:r>
      <w:proofErr w:type="spellStart"/>
      <w:proofErr w:type="gramStart"/>
      <w:r>
        <w:t>its</w:t>
      </w:r>
      <w:proofErr w:type="spellEnd"/>
      <w:proofErr w:type="gramEnd"/>
      <w:r>
        <w:t xml:space="preserve"> pretty fragile.</w:t>
      </w:r>
    </w:p>
    <w:p w:rsidR="00D50E72" w:rsidRPr="00D50E72" w:rsidRDefault="00D50E72" w:rsidP="00D50E72">
      <w:pPr>
        <w:pStyle w:val="ListParagraph"/>
        <w:numPr>
          <w:ilvl w:val="0"/>
          <w:numId w:val="8"/>
        </w:numPr>
        <w:spacing w:after="0"/>
        <w:rPr>
          <w:b/>
        </w:rPr>
      </w:pPr>
      <w:r>
        <w:t>Bernard made an offline observation that GPFS is primarily user space.</w:t>
      </w:r>
    </w:p>
    <w:p w:rsidR="00D50E72" w:rsidRPr="00580291" w:rsidRDefault="00D50E72" w:rsidP="00D50E72">
      <w:pPr>
        <w:pStyle w:val="ListParagraph"/>
        <w:numPr>
          <w:ilvl w:val="0"/>
          <w:numId w:val="8"/>
        </w:numPr>
        <w:spacing w:after="0"/>
        <w:rPr>
          <w:b/>
        </w:rPr>
      </w:pPr>
      <w:r>
        <w:t>Basic takeaway – the network interface today is too complex, would be really nice if the network exported a cleaner, simpler abstract interface.  Stru</w:t>
      </w:r>
      <w:r w:rsidR="00580291">
        <w:t>ggling with queues, completions, etc.  A cleaner interface, even at the cost of more complex memory registration is worthwhile.</w:t>
      </w:r>
    </w:p>
    <w:p w:rsidR="00580291" w:rsidRPr="00580291" w:rsidRDefault="00580291" w:rsidP="00D50E72">
      <w:pPr>
        <w:pStyle w:val="ListParagraph"/>
        <w:numPr>
          <w:ilvl w:val="0"/>
          <w:numId w:val="8"/>
        </w:numPr>
        <w:spacing w:after="0"/>
        <w:rPr>
          <w:b/>
        </w:rPr>
      </w:pPr>
      <w:r>
        <w:t>Need to add some of this thinking to the Kernel Maintainer slide deck, since Lustre is a kernel application.</w:t>
      </w:r>
    </w:p>
    <w:p w:rsidR="00580291" w:rsidRPr="00580291" w:rsidRDefault="00580291" w:rsidP="00D50E72">
      <w:pPr>
        <w:pStyle w:val="ListParagraph"/>
        <w:numPr>
          <w:ilvl w:val="0"/>
          <w:numId w:val="8"/>
        </w:numPr>
        <w:spacing w:after="0"/>
        <w:rPr>
          <w:b/>
        </w:rPr>
      </w:pPr>
      <w:bookmarkStart w:id="0" w:name="_GoBack"/>
      <w:bookmarkEnd w:id="0"/>
      <w:r>
        <w:t>Some of the issues Doug raised earlier (assigning threads to cores, etc), are really more platform issues, as opposed to communications issues.</w:t>
      </w:r>
    </w:p>
    <w:p w:rsidR="00580291" w:rsidRPr="00580291" w:rsidRDefault="00580291" w:rsidP="00D50E72">
      <w:pPr>
        <w:pStyle w:val="ListParagraph"/>
        <w:numPr>
          <w:ilvl w:val="0"/>
          <w:numId w:val="8"/>
        </w:numPr>
        <w:spacing w:after="0"/>
        <w:rPr>
          <w:b/>
        </w:rPr>
      </w:pPr>
      <w:r>
        <w:t xml:space="preserve">Suppose you are using the network for both MPI and Lustre.  Without a common point that handles the runtime issues (use of cores, use of NUMA, use of threads, etc), how do the two applications know how these issues are being handled commonly?  Today, for Lustre, these issues are handled in the LND layer (and above).  Wouldn’t it be nice if there was a traffic cop above that is able to handle these </w:t>
      </w:r>
      <w:proofErr w:type="gramStart"/>
      <w:r>
        <w:t>issues.</w:t>
      </w:r>
      <w:proofErr w:type="gramEnd"/>
    </w:p>
    <w:p w:rsidR="00580291" w:rsidRPr="0050597A" w:rsidRDefault="0050597A" w:rsidP="00D50E72">
      <w:pPr>
        <w:pStyle w:val="ListParagraph"/>
        <w:numPr>
          <w:ilvl w:val="0"/>
          <w:numId w:val="8"/>
        </w:numPr>
        <w:spacing w:after="0"/>
        <w:rPr>
          <w:b/>
        </w:rPr>
      </w:pPr>
      <w:r>
        <w:t>Looking at Doug’s second diagram – kfabric serves as the ‘LND’ layer itself, since it hides the details of the underlying network.</w:t>
      </w:r>
    </w:p>
    <w:p w:rsidR="0050597A" w:rsidRPr="00580291" w:rsidRDefault="0050597A" w:rsidP="00D50E72">
      <w:pPr>
        <w:pStyle w:val="ListParagraph"/>
        <w:numPr>
          <w:ilvl w:val="0"/>
          <w:numId w:val="8"/>
        </w:numPr>
        <w:spacing w:after="0"/>
        <w:rPr>
          <w:b/>
        </w:rPr>
      </w:pPr>
      <w:r>
        <w:t xml:space="preserve">Current drawing shows all providers behind </w:t>
      </w:r>
      <w:proofErr w:type="spellStart"/>
      <w:r>
        <w:t>kfabrics</w:t>
      </w:r>
      <w:proofErr w:type="spellEnd"/>
      <w:r>
        <w:t xml:space="preserve"> (verbs provider, </w:t>
      </w:r>
      <w:proofErr w:type="spellStart"/>
      <w:r>
        <w:t>gni</w:t>
      </w:r>
      <w:proofErr w:type="spellEnd"/>
      <w:r>
        <w:t xml:space="preserve"> provider, sock provider…).  This also centralizes the platform management issues (thread management, etc).</w:t>
      </w:r>
    </w:p>
    <w:p w:rsidR="00580291" w:rsidRPr="0050597A" w:rsidRDefault="0050597A" w:rsidP="00D50E72">
      <w:pPr>
        <w:pStyle w:val="ListParagraph"/>
        <w:numPr>
          <w:ilvl w:val="0"/>
          <w:numId w:val="8"/>
        </w:numPr>
        <w:spacing w:after="0"/>
        <w:rPr>
          <w:b/>
        </w:rPr>
      </w:pPr>
      <w:r>
        <w:t>This drawing implies that LNET is (re-)written to the kfabric API.  Probably an intermediate step would be a thin “LND shim” layer.  Doug thinks the Lustre community (and the kernel maintainers) would find this appealing.</w:t>
      </w:r>
    </w:p>
    <w:p w:rsidR="0050597A" w:rsidRPr="0081674B" w:rsidRDefault="0050597A" w:rsidP="00D50E72">
      <w:pPr>
        <w:pStyle w:val="ListParagraph"/>
        <w:numPr>
          <w:ilvl w:val="0"/>
          <w:numId w:val="8"/>
        </w:numPr>
        <w:spacing w:after="0"/>
        <w:rPr>
          <w:b/>
        </w:rPr>
      </w:pPr>
      <w:r>
        <w:t xml:space="preserve">The drawing also shows sockets underneath </w:t>
      </w:r>
      <w:proofErr w:type="spellStart"/>
      <w:r>
        <w:t>kfabrics</w:t>
      </w:r>
      <w:proofErr w:type="spellEnd"/>
      <w:r>
        <w:t>, but so far we have been positioning kfabric as parallel to and complementary to sockets, not supplanting it.</w:t>
      </w:r>
    </w:p>
    <w:p w:rsidR="0081674B" w:rsidRPr="0081674B" w:rsidRDefault="0081674B" w:rsidP="00D50E72">
      <w:pPr>
        <w:pStyle w:val="ListParagraph"/>
        <w:numPr>
          <w:ilvl w:val="0"/>
          <w:numId w:val="8"/>
        </w:numPr>
        <w:spacing w:after="0"/>
        <w:rPr>
          <w:b/>
        </w:rPr>
      </w:pPr>
      <w:r>
        <w:t xml:space="preserve">Stan raises a question that the LNET layer seems to imply a desire to communicate with the network via e.g. reliable data gram.  But that might be problematic if RDGM isn’t well-supported by the provider.  </w:t>
      </w:r>
    </w:p>
    <w:p w:rsidR="0081674B" w:rsidRPr="0081674B" w:rsidRDefault="0081674B" w:rsidP="00D50E72">
      <w:pPr>
        <w:pStyle w:val="ListParagraph"/>
        <w:numPr>
          <w:ilvl w:val="0"/>
          <w:numId w:val="8"/>
        </w:numPr>
        <w:spacing w:after="0"/>
        <w:rPr>
          <w:b/>
        </w:rPr>
      </w:pPr>
      <w:r>
        <w:lastRenderedPageBreak/>
        <w:t xml:space="preserve">Would be nice if credits could be handled by </w:t>
      </w:r>
      <w:proofErr w:type="spellStart"/>
      <w:r>
        <w:t>kfabrics</w:t>
      </w:r>
      <w:proofErr w:type="spellEnd"/>
      <w:r>
        <w:t xml:space="preserve">, instead of LND.  May not be necessary to do this in the </w:t>
      </w:r>
      <w:proofErr w:type="spellStart"/>
      <w:r>
        <w:t>kfabrics</w:t>
      </w:r>
      <w:proofErr w:type="spellEnd"/>
      <w:r>
        <w:t xml:space="preserve"> layer, but could be handled in the provider (reliability, end-to-end flow control), etc. </w:t>
      </w:r>
    </w:p>
    <w:p w:rsidR="0081674B" w:rsidRPr="0081674B" w:rsidRDefault="0081674B" w:rsidP="00D50E72">
      <w:pPr>
        <w:pStyle w:val="ListParagraph"/>
        <w:numPr>
          <w:ilvl w:val="0"/>
          <w:numId w:val="8"/>
        </w:numPr>
        <w:spacing w:after="0"/>
        <w:rPr>
          <w:b/>
        </w:rPr>
      </w:pPr>
      <w:r>
        <w:t>Similarly, multi-rail should be handled by the provider.</w:t>
      </w:r>
    </w:p>
    <w:p w:rsidR="0081674B" w:rsidRPr="0081674B" w:rsidRDefault="0081674B" w:rsidP="00D50E72">
      <w:pPr>
        <w:pStyle w:val="ListParagraph"/>
        <w:numPr>
          <w:ilvl w:val="0"/>
          <w:numId w:val="8"/>
        </w:numPr>
        <w:spacing w:after="0"/>
        <w:rPr>
          <w:b/>
        </w:rPr>
      </w:pPr>
      <w:r>
        <w:t xml:space="preserve">Because Lustre is RPC-based, ordering is not a requirement.  (But small messages are very, very bad).  </w:t>
      </w:r>
    </w:p>
    <w:p w:rsidR="0081674B" w:rsidRPr="004033CA" w:rsidRDefault="004033CA" w:rsidP="00D50E72">
      <w:pPr>
        <w:pStyle w:val="ListParagraph"/>
        <w:numPr>
          <w:ilvl w:val="0"/>
          <w:numId w:val="8"/>
        </w:numPr>
        <w:spacing w:after="0"/>
        <w:rPr>
          <w:b/>
        </w:rPr>
      </w:pPr>
      <w:r>
        <w:t>Takeaway: today, LND Is owned and maintained by the Lustre community; in a kfabric world, much of the burden is shouldered by the provider vendors.</w:t>
      </w:r>
    </w:p>
    <w:p w:rsidR="004033CA" w:rsidRPr="0081674B" w:rsidRDefault="004033CA" w:rsidP="00D50E72">
      <w:pPr>
        <w:pStyle w:val="ListParagraph"/>
        <w:numPr>
          <w:ilvl w:val="0"/>
          <w:numId w:val="8"/>
        </w:numPr>
        <w:spacing w:after="0"/>
        <w:rPr>
          <w:b/>
        </w:rPr>
      </w:pPr>
      <w:r>
        <w:t>Greg Cage is the current kernel maintainer for Lustre.  Should we include him?</w:t>
      </w:r>
    </w:p>
    <w:p w:rsidR="0081674B" w:rsidRPr="00D50E72" w:rsidRDefault="004033CA" w:rsidP="00D50E72">
      <w:pPr>
        <w:pStyle w:val="ListParagraph"/>
        <w:numPr>
          <w:ilvl w:val="0"/>
          <w:numId w:val="8"/>
        </w:numPr>
        <w:spacing w:after="0"/>
        <w:rPr>
          <w:b/>
        </w:rPr>
      </w:pPr>
      <w:r>
        <w:rPr>
          <w:b/>
        </w:rPr>
        <w:t>Need to weave this story into the Kernel Maintainer slide deck.</w:t>
      </w:r>
    </w:p>
    <w:p w:rsidR="00D50E72" w:rsidRDefault="00D50E72" w:rsidP="00833A93">
      <w:pPr>
        <w:spacing w:after="0"/>
        <w:rPr>
          <w:b/>
        </w:rPr>
      </w:pPr>
    </w:p>
    <w:p w:rsidR="00D50E72" w:rsidRPr="00833A93" w:rsidRDefault="00D50E72" w:rsidP="00833A93">
      <w:pPr>
        <w:spacing w:after="0"/>
        <w:rPr>
          <w:b/>
        </w:rPr>
      </w:pPr>
    </w:p>
    <w:p w:rsidR="003328ED" w:rsidRDefault="00DB4543" w:rsidP="00D43FA1">
      <w:pPr>
        <w:spacing w:after="0"/>
        <w:rPr>
          <w:b/>
        </w:rPr>
      </w:pPr>
      <w:r>
        <w:rPr>
          <w:b/>
        </w:rPr>
        <w:t xml:space="preserve">Kernel maintainer slide deck </w:t>
      </w:r>
      <w:r w:rsidR="004C1C7A">
        <w:rPr>
          <w:b/>
        </w:rPr>
        <w:t>–</w:t>
      </w:r>
      <w:r w:rsidR="00970569">
        <w:rPr>
          <w:b/>
        </w:rPr>
        <w:t xml:space="preserve"> next steps</w:t>
      </w:r>
    </w:p>
    <w:p w:rsidR="00970569" w:rsidRPr="00970569" w:rsidRDefault="00970569" w:rsidP="001C2457">
      <w:pPr>
        <w:pStyle w:val="ListParagraph"/>
        <w:numPr>
          <w:ilvl w:val="0"/>
          <w:numId w:val="8"/>
        </w:numPr>
        <w:spacing w:after="0"/>
        <w:rPr>
          <w:b/>
        </w:rPr>
      </w:pPr>
      <w:r>
        <w:t>Are we ready to expose this to the maintainers?</w:t>
      </w:r>
    </w:p>
    <w:p w:rsidR="00970569" w:rsidRPr="00970569" w:rsidRDefault="00970569" w:rsidP="001C2457">
      <w:pPr>
        <w:pStyle w:val="ListParagraph"/>
        <w:numPr>
          <w:ilvl w:val="0"/>
          <w:numId w:val="8"/>
        </w:numPr>
        <w:spacing w:after="0"/>
        <w:rPr>
          <w:b/>
        </w:rPr>
      </w:pPr>
      <w:r>
        <w:t xml:space="preserve">Stan volunteers to show this privately to a maintainer with whom he is familiar.  Just to give us quick feedback and prevent future disasters. </w:t>
      </w:r>
    </w:p>
    <w:p w:rsidR="00970569" w:rsidRPr="00F17158" w:rsidRDefault="00970569" w:rsidP="001C2457">
      <w:pPr>
        <w:pStyle w:val="ListParagraph"/>
        <w:numPr>
          <w:ilvl w:val="0"/>
          <w:numId w:val="8"/>
        </w:numPr>
        <w:spacing w:after="0"/>
        <w:rPr>
          <w:b/>
        </w:rPr>
      </w:pPr>
      <w:r>
        <w:t>AR – Paul to publish the current version.</w:t>
      </w:r>
    </w:p>
    <w:p w:rsidR="00F17158" w:rsidRPr="00970569" w:rsidRDefault="00F17158" w:rsidP="001C2457">
      <w:pPr>
        <w:pStyle w:val="ListParagraph"/>
        <w:numPr>
          <w:ilvl w:val="0"/>
          <w:numId w:val="8"/>
        </w:numPr>
        <w:spacing w:after="0"/>
        <w:rPr>
          <w:b/>
        </w:rPr>
      </w:pPr>
      <w:r>
        <w:t>AR – Frank to propose a possible addition to cover the NVM for HA case.</w:t>
      </w:r>
    </w:p>
    <w:p w:rsidR="00970569" w:rsidRDefault="00970569" w:rsidP="00970569">
      <w:pPr>
        <w:spacing w:after="0"/>
        <w:rPr>
          <w:b/>
        </w:rPr>
      </w:pPr>
    </w:p>
    <w:p w:rsidR="00970569" w:rsidRDefault="00970569" w:rsidP="00970569">
      <w:pPr>
        <w:spacing w:after="0"/>
        <w:rPr>
          <w:b/>
        </w:rPr>
      </w:pPr>
      <w:r>
        <w:rPr>
          <w:b/>
        </w:rPr>
        <w:t>Where to next?</w:t>
      </w:r>
    </w:p>
    <w:p w:rsidR="00970569" w:rsidRPr="00970569" w:rsidRDefault="00DE7EB1" w:rsidP="00970569">
      <w:pPr>
        <w:pStyle w:val="ListParagraph"/>
        <w:numPr>
          <w:ilvl w:val="0"/>
          <w:numId w:val="8"/>
        </w:numPr>
        <w:spacing w:after="0"/>
        <w:rPr>
          <w:b/>
        </w:rPr>
      </w:pPr>
      <w:r>
        <w:t>Paul believes that there are still outstanding issues related to NVM that may be best illuminated by looking at it from a user mode or use case perspective.  For example, look at the use of NVM in a PGAS or SHMEM environment where processes are accessing shared, distributed NVM.</w:t>
      </w:r>
    </w:p>
    <w:p w:rsidR="009E63F3" w:rsidRDefault="009E63F3" w:rsidP="00EC6F4F">
      <w:pPr>
        <w:spacing w:after="0"/>
        <w:rPr>
          <w:b/>
        </w:rPr>
      </w:pPr>
    </w:p>
    <w:p w:rsidR="003220C2" w:rsidRDefault="007C685F" w:rsidP="003220C2">
      <w:pPr>
        <w:framePr w:h="291" w:hRule="exact" w:hSpace="45" w:wrap="around" w:vAnchor="text" w:hAnchor="text" w:y="-2"/>
        <w:spacing w:after="0"/>
        <w:rPr>
          <w:b/>
        </w:rPr>
      </w:pPr>
      <w:proofErr w:type="spellStart"/>
      <w:r w:rsidRPr="00F40F0F">
        <w:rPr>
          <w:b/>
        </w:rPr>
        <w:t>Webex</w:t>
      </w:r>
      <w:proofErr w:type="spellEnd"/>
      <w:r w:rsidRPr="00F40F0F">
        <w:rPr>
          <w:b/>
        </w:rPr>
        <w:t xml:space="preserve"> Recording</w:t>
      </w:r>
      <w:r w:rsidR="003220C2">
        <w:rPr>
          <w:b/>
        </w:rPr>
        <w:t>:</w:t>
      </w:r>
      <w:r w:rsidR="00110DF4">
        <w:rPr>
          <w:b/>
        </w:rPr>
        <w:t xml:space="preserve"> </w:t>
      </w:r>
    </w:p>
    <w:p w:rsidR="007C685F" w:rsidRDefault="003220C2" w:rsidP="003220C2">
      <w:pPr>
        <w:framePr w:h="291" w:hRule="exact" w:hSpace="45" w:wrap="around" w:vAnchor="text" w:hAnchor="text" w:y="-2"/>
        <w:spacing w:after="0"/>
        <w:rPr>
          <w:b/>
        </w:rPr>
      </w:pPr>
      <w:r>
        <w:rPr>
          <w:b/>
        </w:rPr>
        <w:t xml:space="preserve"> </w:t>
      </w: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E219A9">
        <w:t xml:space="preserve"> 3/1</w:t>
      </w:r>
      <w:r w:rsidR="00875AC6">
        <w:t>/</w:t>
      </w:r>
      <w:r w:rsidR="00E61567">
        <w:t>16</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F86425" w:rsidP="005E4CC3">
      <w:pPr>
        <w:spacing w:after="0"/>
        <w:rPr>
          <w:rFonts w:ascii="Arial" w:hAnsi="Arial" w:cs="Arial"/>
          <w:sz w:val="28"/>
          <w:szCs w:val="28"/>
        </w:rPr>
      </w:pPr>
      <w:hyperlink r:id="rId7"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4"/>
  </w:num>
  <w:num w:numId="6">
    <w:abstractNumId w:val="3"/>
  </w:num>
  <w:num w:numId="7">
    <w:abstractNumId w:val="10"/>
  </w:num>
  <w:num w:numId="8">
    <w:abstractNumId w:val="12"/>
  </w:num>
  <w:num w:numId="9">
    <w:abstractNumId w:val="8"/>
  </w:num>
  <w:num w:numId="10">
    <w:abstractNumId w:val="1"/>
  </w:num>
  <w:num w:numId="11">
    <w:abstractNumId w:val="5"/>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10BE"/>
    <w:rsid w:val="000726B1"/>
    <w:rsid w:val="00090232"/>
    <w:rsid w:val="000909C9"/>
    <w:rsid w:val="000911F0"/>
    <w:rsid w:val="0009158B"/>
    <w:rsid w:val="00091BCA"/>
    <w:rsid w:val="000941C9"/>
    <w:rsid w:val="00095DE0"/>
    <w:rsid w:val="000A2698"/>
    <w:rsid w:val="000A30D6"/>
    <w:rsid w:val="000A4AA8"/>
    <w:rsid w:val="000A658F"/>
    <w:rsid w:val="000B1169"/>
    <w:rsid w:val="000B3726"/>
    <w:rsid w:val="000B4B5D"/>
    <w:rsid w:val="000D0D63"/>
    <w:rsid w:val="000D3D34"/>
    <w:rsid w:val="000D4AF9"/>
    <w:rsid w:val="000D51BD"/>
    <w:rsid w:val="000E1565"/>
    <w:rsid w:val="000E3AF9"/>
    <w:rsid w:val="000F2C30"/>
    <w:rsid w:val="000F50F7"/>
    <w:rsid w:val="00101149"/>
    <w:rsid w:val="00105AC9"/>
    <w:rsid w:val="00110DF4"/>
    <w:rsid w:val="00113BE0"/>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39E4"/>
    <w:rsid w:val="001F49D2"/>
    <w:rsid w:val="001F65FB"/>
    <w:rsid w:val="0020029B"/>
    <w:rsid w:val="00202D13"/>
    <w:rsid w:val="00205DB2"/>
    <w:rsid w:val="00213F27"/>
    <w:rsid w:val="00215511"/>
    <w:rsid w:val="00216F3E"/>
    <w:rsid w:val="00220B3C"/>
    <w:rsid w:val="0022310A"/>
    <w:rsid w:val="00225834"/>
    <w:rsid w:val="00230A4E"/>
    <w:rsid w:val="00232C6B"/>
    <w:rsid w:val="00232DEF"/>
    <w:rsid w:val="00235161"/>
    <w:rsid w:val="002368DD"/>
    <w:rsid w:val="0024403E"/>
    <w:rsid w:val="00254134"/>
    <w:rsid w:val="00254CAD"/>
    <w:rsid w:val="00257784"/>
    <w:rsid w:val="00262DE9"/>
    <w:rsid w:val="002736D0"/>
    <w:rsid w:val="00277928"/>
    <w:rsid w:val="002845A8"/>
    <w:rsid w:val="00285CE7"/>
    <w:rsid w:val="002905F3"/>
    <w:rsid w:val="0029406B"/>
    <w:rsid w:val="002A3022"/>
    <w:rsid w:val="002A7E76"/>
    <w:rsid w:val="002B5D18"/>
    <w:rsid w:val="002C3BCC"/>
    <w:rsid w:val="002C4112"/>
    <w:rsid w:val="002C4C26"/>
    <w:rsid w:val="002C7CEA"/>
    <w:rsid w:val="002D4F12"/>
    <w:rsid w:val="002E0725"/>
    <w:rsid w:val="002E102B"/>
    <w:rsid w:val="002E23A2"/>
    <w:rsid w:val="002E6A80"/>
    <w:rsid w:val="002E6C33"/>
    <w:rsid w:val="002F41CB"/>
    <w:rsid w:val="00304ABB"/>
    <w:rsid w:val="0030607A"/>
    <w:rsid w:val="00313342"/>
    <w:rsid w:val="00314952"/>
    <w:rsid w:val="00315BCA"/>
    <w:rsid w:val="00317F7D"/>
    <w:rsid w:val="00320311"/>
    <w:rsid w:val="003220C2"/>
    <w:rsid w:val="00322DDC"/>
    <w:rsid w:val="00323AE7"/>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6F6A"/>
    <w:rsid w:val="003E793E"/>
    <w:rsid w:val="003F1303"/>
    <w:rsid w:val="003F3B80"/>
    <w:rsid w:val="003F494E"/>
    <w:rsid w:val="003F5A20"/>
    <w:rsid w:val="003F5FD4"/>
    <w:rsid w:val="003F641C"/>
    <w:rsid w:val="00401472"/>
    <w:rsid w:val="00401FEF"/>
    <w:rsid w:val="004033CA"/>
    <w:rsid w:val="0040650A"/>
    <w:rsid w:val="00421A5E"/>
    <w:rsid w:val="004221CC"/>
    <w:rsid w:val="004306DA"/>
    <w:rsid w:val="0044253D"/>
    <w:rsid w:val="00442D3D"/>
    <w:rsid w:val="0044499D"/>
    <w:rsid w:val="0044784D"/>
    <w:rsid w:val="00452940"/>
    <w:rsid w:val="00460F1B"/>
    <w:rsid w:val="00461344"/>
    <w:rsid w:val="00464DA0"/>
    <w:rsid w:val="00466E69"/>
    <w:rsid w:val="0048054E"/>
    <w:rsid w:val="004816F2"/>
    <w:rsid w:val="00483025"/>
    <w:rsid w:val="00483176"/>
    <w:rsid w:val="004913C7"/>
    <w:rsid w:val="00492A86"/>
    <w:rsid w:val="00497CA9"/>
    <w:rsid w:val="004A019A"/>
    <w:rsid w:val="004A2CD3"/>
    <w:rsid w:val="004C1C7A"/>
    <w:rsid w:val="004C251F"/>
    <w:rsid w:val="004C2CD1"/>
    <w:rsid w:val="004D7E5A"/>
    <w:rsid w:val="004E06E0"/>
    <w:rsid w:val="004E3D6D"/>
    <w:rsid w:val="00500608"/>
    <w:rsid w:val="00502D4F"/>
    <w:rsid w:val="0050597A"/>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42BA"/>
    <w:rsid w:val="00575B70"/>
    <w:rsid w:val="00575DA1"/>
    <w:rsid w:val="00575F36"/>
    <w:rsid w:val="00576E35"/>
    <w:rsid w:val="00580291"/>
    <w:rsid w:val="0058161C"/>
    <w:rsid w:val="005826B0"/>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383A"/>
    <w:rsid w:val="00643AA3"/>
    <w:rsid w:val="0064776E"/>
    <w:rsid w:val="00647B5C"/>
    <w:rsid w:val="006500E5"/>
    <w:rsid w:val="00651022"/>
    <w:rsid w:val="00651033"/>
    <w:rsid w:val="00655CFD"/>
    <w:rsid w:val="00656F18"/>
    <w:rsid w:val="00661482"/>
    <w:rsid w:val="00663225"/>
    <w:rsid w:val="00665D55"/>
    <w:rsid w:val="00672F83"/>
    <w:rsid w:val="0067318B"/>
    <w:rsid w:val="006802AD"/>
    <w:rsid w:val="006838A5"/>
    <w:rsid w:val="0068602B"/>
    <w:rsid w:val="0068718A"/>
    <w:rsid w:val="0068723E"/>
    <w:rsid w:val="00687ED8"/>
    <w:rsid w:val="006929D4"/>
    <w:rsid w:val="00695875"/>
    <w:rsid w:val="0069745D"/>
    <w:rsid w:val="006A21BB"/>
    <w:rsid w:val="006A44C5"/>
    <w:rsid w:val="006A536E"/>
    <w:rsid w:val="006B0481"/>
    <w:rsid w:val="006B3EA5"/>
    <w:rsid w:val="006B564D"/>
    <w:rsid w:val="006B6D03"/>
    <w:rsid w:val="006B7ABC"/>
    <w:rsid w:val="006C1CAA"/>
    <w:rsid w:val="006C2942"/>
    <w:rsid w:val="006C336E"/>
    <w:rsid w:val="006C4F75"/>
    <w:rsid w:val="006D0595"/>
    <w:rsid w:val="006D19EB"/>
    <w:rsid w:val="006D322E"/>
    <w:rsid w:val="006D3FE5"/>
    <w:rsid w:val="006E323C"/>
    <w:rsid w:val="006F0C70"/>
    <w:rsid w:val="006F303F"/>
    <w:rsid w:val="006F41A0"/>
    <w:rsid w:val="007204A7"/>
    <w:rsid w:val="0072236E"/>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F131B"/>
    <w:rsid w:val="007F2DCE"/>
    <w:rsid w:val="00801C46"/>
    <w:rsid w:val="008115F3"/>
    <w:rsid w:val="00814878"/>
    <w:rsid w:val="0081674B"/>
    <w:rsid w:val="00820431"/>
    <w:rsid w:val="00833831"/>
    <w:rsid w:val="008339A8"/>
    <w:rsid w:val="00833A93"/>
    <w:rsid w:val="00835C37"/>
    <w:rsid w:val="00841608"/>
    <w:rsid w:val="0084203D"/>
    <w:rsid w:val="00846BA3"/>
    <w:rsid w:val="00847A32"/>
    <w:rsid w:val="0085244D"/>
    <w:rsid w:val="00853DA2"/>
    <w:rsid w:val="00854E0B"/>
    <w:rsid w:val="0085662D"/>
    <w:rsid w:val="00856935"/>
    <w:rsid w:val="00856F00"/>
    <w:rsid w:val="00860A73"/>
    <w:rsid w:val="00862137"/>
    <w:rsid w:val="008671C9"/>
    <w:rsid w:val="00867C74"/>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3C60"/>
    <w:rsid w:val="008F6CD1"/>
    <w:rsid w:val="009004E5"/>
    <w:rsid w:val="00905869"/>
    <w:rsid w:val="009135E7"/>
    <w:rsid w:val="00915ABE"/>
    <w:rsid w:val="009172A3"/>
    <w:rsid w:val="00917E87"/>
    <w:rsid w:val="00920429"/>
    <w:rsid w:val="009224F6"/>
    <w:rsid w:val="009332A0"/>
    <w:rsid w:val="00934D49"/>
    <w:rsid w:val="009376FC"/>
    <w:rsid w:val="00954FA3"/>
    <w:rsid w:val="009573DE"/>
    <w:rsid w:val="00957412"/>
    <w:rsid w:val="009621DC"/>
    <w:rsid w:val="00962824"/>
    <w:rsid w:val="00970569"/>
    <w:rsid w:val="00971E23"/>
    <w:rsid w:val="00974D1B"/>
    <w:rsid w:val="00981341"/>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41647"/>
    <w:rsid w:val="00A4212B"/>
    <w:rsid w:val="00A42C66"/>
    <w:rsid w:val="00A50FFE"/>
    <w:rsid w:val="00A55DC3"/>
    <w:rsid w:val="00A624DA"/>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7B4E"/>
    <w:rsid w:val="00AD7DB2"/>
    <w:rsid w:val="00AE034F"/>
    <w:rsid w:val="00AE6564"/>
    <w:rsid w:val="00AE70FC"/>
    <w:rsid w:val="00AF3604"/>
    <w:rsid w:val="00B07433"/>
    <w:rsid w:val="00B138E3"/>
    <w:rsid w:val="00B15CEF"/>
    <w:rsid w:val="00B32D93"/>
    <w:rsid w:val="00B34BC8"/>
    <w:rsid w:val="00B35E22"/>
    <w:rsid w:val="00B422BB"/>
    <w:rsid w:val="00B432BE"/>
    <w:rsid w:val="00B43877"/>
    <w:rsid w:val="00B57C8E"/>
    <w:rsid w:val="00B71CD9"/>
    <w:rsid w:val="00B75903"/>
    <w:rsid w:val="00B7591A"/>
    <w:rsid w:val="00BA07BD"/>
    <w:rsid w:val="00BA46FD"/>
    <w:rsid w:val="00BA5D0E"/>
    <w:rsid w:val="00BB2DB3"/>
    <w:rsid w:val="00BB5E1F"/>
    <w:rsid w:val="00BB6BF0"/>
    <w:rsid w:val="00BC3D85"/>
    <w:rsid w:val="00BC4170"/>
    <w:rsid w:val="00BC4965"/>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518D"/>
    <w:rsid w:val="00C26421"/>
    <w:rsid w:val="00C311D7"/>
    <w:rsid w:val="00C32672"/>
    <w:rsid w:val="00C36268"/>
    <w:rsid w:val="00C36922"/>
    <w:rsid w:val="00C4096C"/>
    <w:rsid w:val="00C438CB"/>
    <w:rsid w:val="00C46F13"/>
    <w:rsid w:val="00C47D81"/>
    <w:rsid w:val="00C51471"/>
    <w:rsid w:val="00C61673"/>
    <w:rsid w:val="00C72751"/>
    <w:rsid w:val="00C727BC"/>
    <w:rsid w:val="00C732F3"/>
    <w:rsid w:val="00C8041E"/>
    <w:rsid w:val="00C804FF"/>
    <w:rsid w:val="00C818D2"/>
    <w:rsid w:val="00C82511"/>
    <w:rsid w:val="00C83EDB"/>
    <w:rsid w:val="00C86885"/>
    <w:rsid w:val="00CA00E0"/>
    <w:rsid w:val="00CB2A4E"/>
    <w:rsid w:val="00CB6864"/>
    <w:rsid w:val="00CD0B33"/>
    <w:rsid w:val="00CD2637"/>
    <w:rsid w:val="00CD5F79"/>
    <w:rsid w:val="00CD7714"/>
    <w:rsid w:val="00CE1CA4"/>
    <w:rsid w:val="00CE4429"/>
    <w:rsid w:val="00CE5A5B"/>
    <w:rsid w:val="00D04740"/>
    <w:rsid w:val="00D06FEF"/>
    <w:rsid w:val="00D07C66"/>
    <w:rsid w:val="00D1189B"/>
    <w:rsid w:val="00D12D03"/>
    <w:rsid w:val="00D13524"/>
    <w:rsid w:val="00D13D29"/>
    <w:rsid w:val="00D163D8"/>
    <w:rsid w:val="00D24F10"/>
    <w:rsid w:val="00D25A6A"/>
    <w:rsid w:val="00D26F10"/>
    <w:rsid w:val="00D34B1C"/>
    <w:rsid w:val="00D43FA1"/>
    <w:rsid w:val="00D50E72"/>
    <w:rsid w:val="00D733C4"/>
    <w:rsid w:val="00D73DEB"/>
    <w:rsid w:val="00D742CB"/>
    <w:rsid w:val="00D77A5F"/>
    <w:rsid w:val="00D84E8C"/>
    <w:rsid w:val="00D85881"/>
    <w:rsid w:val="00D864BD"/>
    <w:rsid w:val="00DA675B"/>
    <w:rsid w:val="00DB1388"/>
    <w:rsid w:val="00DB4543"/>
    <w:rsid w:val="00DB73CF"/>
    <w:rsid w:val="00DC2A78"/>
    <w:rsid w:val="00DC41CC"/>
    <w:rsid w:val="00DD1F6B"/>
    <w:rsid w:val="00DE7EB1"/>
    <w:rsid w:val="00DF7039"/>
    <w:rsid w:val="00E00DDB"/>
    <w:rsid w:val="00E05E22"/>
    <w:rsid w:val="00E06D02"/>
    <w:rsid w:val="00E129F6"/>
    <w:rsid w:val="00E15816"/>
    <w:rsid w:val="00E16233"/>
    <w:rsid w:val="00E16772"/>
    <w:rsid w:val="00E219A9"/>
    <w:rsid w:val="00E3439D"/>
    <w:rsid w:val="00E448AF"/>
    <w:rsid w:val="00E47029"/>
    <w:rsid w:val="00E50D1B"/>
    <w:rsid w:val="00E52356"/>
    <w:rsid w:val="00E61567"/>
    <w:rsid w:val="00E61752"/>
    <w:rsid w:val="00E61B2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F3261"/>
    <w:rsid w:val="00EF344B"/>
    <w:rsid w:val="00F01DF2"/>
    <w:rsid w:val="00F0278E"/>
    <w:rsid w:val="00F0404F"/>
    <w:rsid w:val="00F06C49"/>
    <w:rsid w:val="00F110B0"/>
    <w:rsid w:val="00F17158"/>
    <w:rsid w:val="00F2363F"/>
    <w:rsid w:val="00F23868"/>
    <w:rsid w:val="00F343DF"/>
    <w:rsid w:val="00F40A00"/>
    <w:rsid w:val="00F40F0F"/>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isco.webex.com/ciscosales/j.php?MTID=m221d8a20185d84b30daa0096aca0f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8720-87D2-481D-BE0A-9E6EFC6C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3632</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29</cp:revision>
  <dcterms:created xsi:type="dcterms:W3CDTF">2015-09-08T15:57:00Z</dcterms:created>
  <dcterms:modified xsi:type="dcterms:W3CDTF">2016-03-01T11:51:00Z</dcterms:modified>
</cp:coreProperties>
</file>