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782" w:rsidRPr="001631BD" w:rsidRDefault="00C03AD3" w:rsidP="001631BD">
      <w:pPr>
        <w:jc w:val="center"/>
        <w:rPr>
          <w:b/>
          <w:sz w:val="28"/>
          <w:szCs w:val="28"/>
        </w:rPr>
      </w:pPr>
      <w:r w:rsidRPr="001631BD">
        <w:rPr>
          <w:b/>
          <w:sz w:val="28"/>
          <w:szCs w:val="28"/>
        </w:rPr>
        <w:t>FSDP Charter</w:t>
      </w:r>
    </w:p>
    <w:p w:rsidR="00C03AD3" w:rsidRDefault="00C03AD3"/>
    <w:p w:rsidR="00C03AD3" w:rsidRPr="001631BD" w:rsidRDefault="00C03AD3">
      <w:pPr>
        <w:rPr>
          <w:b/>
        </w:rPr>
      </w:pPr>
      <w:r w:rsidRPr="001631BD">
        <w:rPr>
          <w:b/>
        </w:rPr>
        <w:t>Requirements for the Charter:</w:t>
      </w:r>
    </w:p>
    <w:p w:rsidR="00C03AD3" w:rsidRDefault="006A56A2" w:rsidP="00C03AD3">
      <w:pPr>
        <w:pStyle w:val="ListParagraph"/>
        <w:numPr>
          <w:ilvl w:val="0"/>
          <w:numId w:val="1"/>
        </w:numPr>
      </w:pPr>
      <w:r>
        <w:t>Show/claim delivers on the OFA’s mission</w:t>
      </w:r>
      <w:r w:rsidR="002344ED">
        <w:t>;</w:t>
      </w:r>
      <w:r>
        <w:t xml:space="preserve"> is a core component</w:t>
      </w:r>
    </w:p>
    <w:p w:rsidR="006A56A2" w:rsidRDefault="006A56A2" w:rsidP="00C03AD3">
      <w:pPr>
        <w:pStyle w:val="ListParagraph"/>
        <w:numPr>
          <w:ilvl w:val="0"/>
          <w:numId w:val="1"/>
        </w:numPr>
      </w:pPr>
      <w:r>
        <w:t>Probably not necessary nor helpful to refer to the older OFILP. This program has to stand on its own merit</w:t>
      </w:r>
    </w:p>
    <w:p w:rsidR="006A56A2" w:rsidRDefault="00054E90" w:rsidP="00C03AD3">
      <w:pPr>
        <w:pStyle w:val="ListParagraph"/>
        <w:numPr>
          <w:ilvl w:val="0"/>
          <w:numId w:val="1"/>
        </w:numPr>
      </w:pPr>
      <w:r>
        <w:t>Describe exactly what it is (slide 9</w:t>
      </w:r>
    </w:p>
    <w:p w:rsidR="00567BD7" w:rsidRDefault="00567BD7" w:rsidP="00C03AD3">
      <w:pPr>
        <w:pStyle w:val="ListParagraph"/>
        <w:numPr>
          <w:ilvl w:val="0"/>
          <w:numId w:val="1"/>
        </w:numPr>
      </w:pPr>
      <w:r>
        <w:t>Describe specific usages (slides 10-12)</w:t>
      </w:r>
    </w:p>
    <w:p w:rsidR="00567BD7" w:rsidRDefault="00567BD7" w:rsidP="00C03AD3">
      <w:pPr>
        <w:pStyle w:val="ListParagraph"/>
        <w:numPr>
          <w:ilvl w:val="0"/>
          <w:numId w:val="1"/>
        </w:numPr>
      </w:pPr>
      <w:r>
        <w:t>Describe membership model and funding (slides 21-22)</w:t>
      </w:r>
    </w:p>
    <w:p w:rsidR="006B4344" w:rsidRDefault="006B4344" w:rsidP="00C03AD3">
      <w:pPr>
        <w:pStyle w:val="ListParagraph"/>
        <w:numPr>
          <w:ilvl w:val="0"/>
          <w:numId w:val="1"/>
        </w:numPr>
      </w:pPr>
      <w:r>
        <w:t xml:space="preserve">It appears the Charter for the FSDP must </w:t>
      </w:r>
      <w:r w:rsidR="00641FC2">
        <w:t>refer</w:t>
      </w:r>
      <w:r>
        <w:t xml:space="preserve"> to the FSDPWG</w:t>
      </w:r>
    </w:p>
    <w:p w:rsidR="00567BD7" w:rsidRDefault="00567BD7" w:rsidP="001631BD">
      <w:pPr>
        <w:pBdr>
          <w:bottom w:val="single" w:sz="4" w:space="1" w:color="auto"/>
        </w:pBdr>
      </w:pPr>
    </w:p>
    <w:p w:rsidR="00567BD7" w:rsidRPr="001631BD" w:rsidRDefault="00567BD7" w:rsidP="00567BD7">
      <w:pPr>
        <w:rPr>
          <w:b/>
        </w:rPr>
      </w:pPr>
      <w:r w:rsidRPr="001631BD">
        <w:rPr>
          <w:b/>
        </w:rPr>
        <w:t>OFA Fabric Software Development Platform (FSDP) Charter:</w:t>
      </w:r>
    </w:p>
    <w:p w:rsidR="002344ED" w:rsidRDefault="00567BD7" w:rsidP="00567BD7">
      <w:r>
        <w:t>The FSDP delivers on the OFA’s mission to accelerate the development and adoption of advanced fabrics for the benefit of the advanced network ecosystems. It accomplishes this</w:t>
      </w:r>
      <w:r w:rsidR="00F904E1">
        <w:t xml:space="preserve"> by</w:t>
      </w:r>
      <w:r w:rsidR="00071ED7">
        <w:t xml:space="preserve"> providing and managing a cluster</w:t>
      </w:r>
      <w:r w:rsidR="00641FC2">
        <w:t xml:space="preserve"> and accompanying software infrastructure</w:t>
      </w:r>
      <w:r w:rsidR="00071ED7">
        <w:t xml:space="preserve"> to</w:t>
      </w:r>
      <w:r w:rsidR="002344ED">
        <w:t>:</w:t>
      </w:r>
    </w:p>
    <w:p w:rsidR="002344ED" w:rsidRDefault="00071ED7" w:rsidP="002344ED">
      <w:pPr>
        <w:pStyle w:val="ListParagraph"/>
        <w:numPr>
          <w:ilvl w:val="0"/>
          <w:numId w:val="2"/>
        </w:numPr>
      </w:pPr>
      <w:r>
        <w:t>provide continuous integration testing</w:t>
      </w:r>
      <w:r w:rsidR="00E93BF6">
        <w:t xml:space="preserve"> for the Linux open source community</w:t>
      </w:r>
      <w:r>
        <w:t xml:space="preserve">, </w:t>
      </w:r>
    </w:p>
    <w:p w:rsidR="002344ED" w:rsidRDefault="00071ED7" w:rsidP="002344ED">
      <w:pPr>
        <w:pStyle w:val="ListParagraph"/>
        <w:numPr>
          <w:ilvl w:val="0"/>
          <w:numId w:val="2"/>
        </w:numPr>
      </w:pPr>
      <w:r>
        <w:t xml:space="preserve">on demand </w:t>
      </w:r>
      <w:r w:rsidR="00F904E1">
        <w:t>access</w:t>
      </w:r>
      <w:r>
        <w:t xml:space="preserve"> </w:t>
      </w:r>
      <w:r w:rsidR="006B4344">
        <w:t>for clients including hardware vendors and distros</w:t>
      </w:r>
    </w:p>
    <w:p w:rsidR="00567BD7" w:rsidRDefault="00071ED7" w:rsidP="002344ED">
      <w:pPr>
        <w:pStyle w:val="ListParagraph"/>
        <w:numPr>
          <w:ilvl w:val="0"/>
          <w:numId w:val="2"/>
        </w:numPr>
      </w:pPr>
      <w:r>
        <w:t>optional logo program</w:t>
      </w:r>
      <w:r w:rsidR="006B4344">
        <w:t xml:space="preserve"> </w:t>
      </w:r>
      <w:r w:rsidR="00641FC2">
        <w:t xml:space="preserve">for </w:t>
      </w:r>
      <w:r w:rsidR="006B4344">
        <w:t>hardware vendors and distros</w:t>
      </w:r>
    </w:p>
    <w:p w:rsidR="00F904E1" w:rsidRDefault="00F904E1" w:rsidP="002344ED">
      <w:pPr>
        <w:pStyle w:val="ListParagraph"/>
        <w:numPr>
          <w:ilvl w:val="0"/>
          <w:numId w:val="2"/>
        </w:numPr>
      </w:pPr>
      <w:r>
        <w:t>usage will be subject to the “FSDP Acceptable Use Policy”</w:t>
      </w:r>
    </w:p>
    <w:p w:rsidR="006B4344" w:rsidRDefault="006B4344" w:rsidP="006B4344"/>
    <w:p w:rsidR="00F904E1" w:rsidRDefault="006B4344" w:rsidP="006B4344">
      <w:r>
        <w:t>The FSDP will be administered by the FSDP Working Group (FSDPWG)</w:t>
      </w:r>
      <w:r w:rsidR="00A610F5">
        <w:t>, which is a “W</w:t>
      </w:r>
      <w:r w:rsidR="0087125B">
        <w:t>orks of Authorship” WG</w:t>
      </w:r>
      <w:r w:rsidR="00F904E1">
        <w:t>. The FSDP WG:</w:t>
      </w:r>
    </w:p>
    <w:p w:rsidR="00F904E1" w:rsidRDefault="006B4344" w:rsidP="00F904E1">
      <w:pPr>
        <w:pStyle w:val="ListParagraph"/>
        <w:numPr>
          <w:ilvl w:val="0"/>
          <w:numId w:val="3"/>
        </w:numPr>
      </w:pPr>
      <w:r>
        <w:t xml:space="preserve">will act as </w:t>
      </w:r>
      <w:r w:rsidR="001631BD">
        <w:t>the</w:t>
      </w:r>
      <w:r>
        <w:t xml:space="preserve"> gate keeper co</w:t>
      </w:r>
      <w:r w:rsidR="00F904E1">
        <w:t>ntrolling access to the FSDP</w:t>
      </w:r>
    </w:p>
    <w:p w:rsidR="00F904E1" w:rsidRDefault="00F904E1" w:rsidP="00F904E1">
      <w:pPr>
        <w:pStyle w:val="ListParagraph"/>
        <w:numPr>
          <w:ilvl w:val="0"/>
          <w:numId w:val="3"/>
        </w:numPr>
      </w:pPr>
      <w:r>
        <w:t xml:space="preserve">will </w:t>
      </w:r>
      <w:r w:rsidR="006B4344">
        <w:t>serve as the source of test plan specifications</w:t>
      </w:r>
      <w:r>
        <w:t xml:space="preserve"> for the logo program</w:t>
      </w:r>
    </w:p>
    <w:p w:rsidR="006B4344" w:rsidRDefault="00F904E1" w:rsidP="00F904E1">
      <w:pPr>
        <w:pStyle w:val="ListParagraph"/>
        <w:numPr>
          <w:ilvl w:val="0"/>
          <w:numId w:val="3"/>
        </w:numPr>
      </w:pPr>
      <w:r>
        <w:t xml:space="preserve">will </w:t>
      </w:r>
      <w:r w:rsidR="006B4344">
        <w:t>valida</w:t>
      </w:r>
      <w:r w:rsidR="00641FC2">
        <w:t>te</w:t>
      </w:r>
      <w:r w:rsidR="006B4344">
        <w:t xml:space="preserve"> </w:t>
      </w:r>
      <w:r>
        <w:t xml:space="preserve">and publish </w:t>
      </w:r>
      <w:r w:rsidR="006B4344">
        <w:t>logo test results</w:t>
      </w:r>
    </w:p>
    <w:p w:rsidR="00F904E1" w:rsidRDefault="00F904E1" w:rsidP="00F904E1">
      <w:pPr>
        <w:pStyle w:val="ListParagraph"/>
        <w:numPr>
          <w:ilvl w:val="0"/>
          <w:numId w:val="3"/>
        </w:numPr>
      </w:pPr>
      <w:r>
        <w:t>will arbitrate disputes with respect to the FSDP cluster</w:t>
      </w:r>
    </w:p>
    <w:p w:rsidR="00F904E1" w:rsidRDefault="00F904E1" w:rsidP="00F904E1">
      <w:pPr>
        <w:pStyle w:val="ListParagraph"/>
        <w:numPr>
          <w:ilvl w:val="0"/>
          <w:numId w:val="3"/>
        </w:numPr>
      </w:pPr>
      <w:r>
        <w:t xml:space="preserve">decisions of the FSDP will </w:t>
      </w:r>
      <w:r w:rsidR="008E1072">
        <w:t xml:space="preserve">be </w:t>
      </w:r>
      <w:r>
        <w:t>final</w:t>
      </w:r>
    </w:p>
    <w:p w:rsidR="006B4344" w:rsidRDefault="006B4344" w:rsidP="006B4344"/>
    <w:p w:rsidR="00B64F2C" w:rsidRDefault="00B64F2C" w:rsidP="006B4344">
      <w:r>
        <w:t xml:space="preserve">The FSDP WG may cooperate with and provide services to </w:t>
      </w:r>
      <w:r w:rsidR="002C03CA">
        <w:t>any upstream project that may emerge with respect to FSDP program goals.</w:t>
      </w:r>
    </w:p>
    <w:p w:rsidR="002C03CA" w:rsidRDefault="002C03CA" w:rsidP="006B4344">
      <w:bookmarkStart w:id="0" w:name="_GoBack"/>
      <w:bookmarkEnd w:id="0"/>
    </w:p>
    <w:p w:rsidR="006B4344" w:rsidRDefault="002C3548" w:rsidP="006B4344">
      <w:r>
        <w:t xml:space="preserve">The FSDP will be a membership benefit to </w:t>
      </w:r>
      <w:r w:rsidR="001631BD">
        <w:t xml:space="preserve">paid </w:t>
      </w:r>
      <w:r>
        <w:t>OFA members and will be funded</w:t>
      </w:r>
      <w:r w:rsidR="001631BD">
        <w:t xml:space="preserve"> and managed</w:t>
      </w:r>
      <w:r>
        <w:t xml:space="preserve"> by the OFA</w:t>
      </w:r>
      <w:r w:rsidR="001631BD">
        <w:t>. FSDP will be made available to provide continuous integration testing to the upstream communities free of charge.</w:t>
      </w:r>
    </w:p>
    <w:p w:rsidR="001631BD" w:rsidRDefault="001631BD" w:rsidP="006B4344"/>
    <w:sectPr w:rsidR="001631BD" w:rsidSect="0081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D3"/>
    <w:rsid w:val="00054E90"/>
    <w:rsid w:val="00071ED7"/>
    <w:rsid w:val="001631BD"/>
    <w:rsid w:val="002150CA"/>
    <w:rsid w:val="002344ED"/>
    <w:rsid w:val="002C03CA"/>
    <w:rsid w:val="002C3548"/>
    <w:rsid w:val="00567BD7"/>
    <w:rsid w:val="00641FC2"/>
    <w:rsid w:val="006A56A2"/>
    <w:rsid w:val="006B4344"/>
    <w:rsid w:val="00811024"/>
    <w:rsid w:val="0087125B"/>
    <w:rsid w:val="008D5AB7"/>
    <w:rsid w:val="008E1072"/>
    <w:rsid w:val="00A610F5"/>
    <w:rsid w:val="00B64F2C"/>
    <w:rsid w:val="00B86D22"/>
    <w:rsid w:val="00B874C5"/>
    <w:rsid w:val="00BD0864"/>
    <w:rsid w:val="00C03AD3"/>
    <w:rsid w:val="00CC2F2E"/>
    <w:rsid w:val="00CE4CA6"/>
    <w:rsid w:val="00D537DA"/>
    <w:rsid w:val="00E64411"/>
    <w:rsid w:val="00E93BF6"/>
    <w:rsid w:val="00F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531E9"/>
  <w14:defaultImageDpi w14:val="32767"/>
  <w15:chartTrackingRefBased/>
  <w15:docId w15:val="{4D79478C-870E-6044-8888-073F317A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Ryan</dc:creator>
  <cp:keywords/>
  <dc:description/>
  <cp:lastModifiedBy>Jim Ryan</cp:lastModifiedBy>
  <cp:revision>4</cp:revision>
  <cp:lastPrinted>2020-06-15T20:19:00Z</cp:lastPrinted>
  <dcterms:created xsi:type="dcterms:W3CDTF">2020-06-15T20:39:00Z</dcterms:created>
  <dcterms:modified xsi:type="dcterms:W3CDTF">2020-06-15T21:00:00Z</dcterms:modified>
</cp:coreProperties>
</file>