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430DB" w14:textId="77777777" w:rsidR="0085140F" w:rsidRDefault="003777DC">
      <w:pPr>
        <w:jc w:val="center"/>
        <w:rPr>
          <w:b/>
          <w:sz w:val="24"/>
        </w:rPr>
      </w:pPr>
      <w:r>
        <w:rPr>
          <w:b/>
          <w:sz w:val="24"/>
        </w:rPr>
        <w:t>OFA XWG Meeting</w:t>
      </w:r>
    </w:p>
    <w:p w14:paraId="2682F483" w14:textId="77777777" w:rsidR="0085140F" w:rsidRDefault="00940D63">
      <w:pPr>
        <w:jc w:val="center"/>
        <w:rPr>
          <w:b/>
          <w:sz w:val="24"/>
        </w:rPr>
      </w:pPr>
      <w:r>
        <w:rPr>
          <w:b/>
          <w:sz w:val="24"/>
        </w:rPr>
        <w:t>Nov 1, 2018</w:t>
      </w:r>
    </w:p>
    <w:p w14:paraId="08EB0CDA" w14:textId="77777777" w:rsidR="0085140F" w:rsidRDefault="003777DC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3C58B0B5" w14:textId="77777777" w:rsidR="0085140F" w:rsidRDefault="003777DC">
      <w:pPr>
        <w:pStyle w:val="BodyText"/>
        <w:numPr>
          <w:ilvl w:val="0"/>
          <w:numId w:val="2"/>
        </w:numPr>
      </w:pPr>
      <w:r>
        <w:t xml:space="preserve">Roll Call: </w:t>
      </w:r>
    </w:p>
    <w:p w14:paraId="317FDB5C" w14:textId="77777777" w:rsidR="0085140F" w:rsidRDefault="003777DC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110F1677" w14:textId="77777777" w:rsidR="0085140F" w:rsidRPr="0012672B" w:rsidRDefault="003777DC">
      <w:pPr>
        <w:ind w:firstLine="360"/>
        <w:rPr>
          <w:b/>
          <w:sz w:val="24"/>
        </w:rPr>
      </w:pPr>
      <w:r w:rsidRPr="0012672B">
        <w:rPr>
          <w:b/>
          <w:sz w:val="24"/>
        </w:rPr>
        <w:tab/>
        <w:t>At-Large / Harold Cook</w:t>
      </w:r>
    </w:p>
    <w:p w14:paraId="0ADD95FF" w14:textId="77777777" w:rsidR="0085140F" w:rsidRDefault="003777DC">
      <w:pPr>
        <w:ind w:firstLine="720"/>
        <w:rPr>
          <w:sz w:val="24"/>
        </w:rPr>
      </w:pPr>
      <w:r>
        <w:rPr>
          <w:sz w:val="24"/>
        </w:rPr>
        <w:t>Broadcom / Eddie Wai</w:t>
      </w:r>
    </w:p>
    <w:p w14:paraId="71D0050A" w14:textId="77777777" w:rsidR="0085140F" w:rsidRPr="0012672B" w:rsidRDefault="003777DC">
      <w:pPr>
        <w:ind w:firstLine="720"/>
        <w:rPr>
          <w:b/>
          <w:sz w:val="24"/>
        </w:rPr>
      </w:pPr>
      <w:r w:rsidRPr="0012672B">
        <w:rPr>
          <w:b/>
          <w:sz w:val="24"/>
        </w:rPr>
        <w:t xml:space="preserve">Cray/Paul Grun </w:t>
      </w:r>
    </w:p>
    <w:p w14:paraId="545E53AE" w14:textId="77777777" w:rsidR="0085140F" w:rsidRPr="0012672B" w:rsidRDefault="003777DC">
      <w:pPr>
        <w:ind w:firstLine="720"/>
        <w:rPr>
          <w:b/>
          <w:sz w:val="24"/>
        </w:rPr>
      </w:pPr>
      <w:r w:rsidRPr="0012672B">
        <w:rPr>
          <w:b/>
          <w:sz w:val="24"/>
        </w:rPr>
        <w:t>HPE / John Byrne</w:t>
      </w:r>
    </w:p>
    <w:p w14:paraId="41BD2E93" w14:textId="77777777" w:rsidR="0085140F" w:rsidRDefault="003777DC">
      <w:pPr>
        <w:ind w:firstLine="720"/>
        <w:rPr>
          <w:sz w:val="24"/>
        </w:rPr>
      </w:pPr>
      <w:r>
        <w:rPr>
          <w:sz w:val="24"/>
        </w:rPr>
        <w:t>Huawei / Daqi Ren</w:t>
      </w:r>
    </w:p>
    <w:p w14:paraId="11B09A9E" w14:textId="77777777" w:rsidR="0085140F" w:rsidRDefault="003777DC">
      <w:pPr>
        <w:ind w:firstLine="720"/>
        <w:rPr>
          <w:sz w:val="24"/>
        </w:rPr>
      </w:pPr>
      <w:r>
        <w:rPr>
          <w:sz w:val="24"/>
        </w:rPr>
        <w:t>IBM / Bernard Metzler</w:t>
      </w:r>
    </w:p>
    <w:p w14:paraId="3F285160" w14:textId="77777777" w:rsidR="0085140F" w:rsidRPr="009165BE" w:rsidRDefault="003777DC">
      <w:pPr>
        <w:ind w:firstLine="720"/>
        <w:rPr>
          <w:b/>
          <w:sz w:val="24"/>
        </w:rPr>
      </w:pPr>
      <w:r w:rsidRPr="009165BE">
        <w:rPr>
          <w:b/>
          <w:sz w:val="24"/>
        </w:rPr>
        <w:t>Intel / Divya Kolar</w:t>
      </w:r>
    </w:p>
    <w:p w14:paraId="08C6AFA3" w14:textId="77777777" w:rsidR="0085140F" w:rsidRDefault="003777DC">
      <w:pPr>
        <w:ind w:firstLine="720"/>
        <w:rPr>
          <w:sz w:val="24"/>
        </w:rPr>
      </w:pPr>
      <w:r>
        <w:rPr>
          <w:sz w:val="24"/>
        </w:rPr>
        <w:t xml:space="preserve">Jump Trading / Christoph Lameter </w:t>
      </w:r>
    </w:p>
    <w:p w14:paraId="494CB8EF" w14:textId="77777777" w:rsidR="0085140F" w:rsidRDefault="003777DC">
      <w:pPr>
        <w:ind w:firstLine="720"/>
        <w:rPr>
          <w:sz w:val="24"/>
        </w:rPr>
      </w:pPr>
      <w:r>
        <w:rPr>
          <w:sz w:val="24"/>
        </w:rPr>
        <w:t xml:space="preserve">LANL / Parks Fields </w:t>
      </w:r>
    </w:p>
    <w:p w14:paraId="1F5F95EC" w14:textId="77777777" w:rsidR="0085140F" w:rsidRDefault="003777DC">
      <w:pPr>
        <w:ind w:firstLine="720"/>
        <w:rPr>
          <w:sz w:val="24"/>
        </w:rPr>
      </w:pPr>
      <w:r>
        <w:rPr>
          <w:sz w:val="24"/>
        </w:rPr>
        <w:t xml:space="preserve">LLNL / Matt Leininger </w:t>
      </w:r>
    </w:p>
    <w:p w14:paraId="31074432" w14:textId="77777777" w:rsidR="0085140F" w:rsidRDefault="003777DC">
      <w:pPr>
        <w:ind w:firstLine="720"/>
        <w:rPr>
          <w:sz w:val="24"/>
        </w:rPr>
      </w:pPr>
      <w:r>
        <w:rPr>
          <w:sz w:val="24"/>
        </w:rPr>
        <w:t>Mellanox / Gilad Shainer</w:t>
      </w:r>
    </w:p>
    <w:p w14:paraId="7ECFF43F" w14:textId="77777777" w:rsidR="0085140F" w:rsidRPr="0012672B" w:rsidRDefault="003777DC">
      <w:pPr>
        <w:ind w:firstLine="720"/>
        <w:rPr>
          <w:b/>
          <w:sz w:val="24"/>
        </w:rPr>
      </w:pPr>
      <w:r w:rsidRPr="0012672B">
        <w:rPr>
          <w:b/>
          <w:sz w:val="24"/>
        </w:rPr>
        <w:t xml:space="preserve">NetApp / David Dale </w:t>
      </w:r>
    </w:p>
    <w:p w14:paraId="0ADA1D09" w14:textId="77777777" w:rsidR="0085140F" w:rsidRDefault="003777DC">
      <w:pPr>
        <w:ind w:firstLine="720"/>
        <w:rPr>
          <w:sz w:val="24"/>
        </w:rPr>
      </w:pPr>
      <w:r>
        <w:rPr>
          <w:sz w:val="24"/>
        </w:rPr>
        <w:t xml:space="preserve">Oak Ridge / Scott Atchley </w:t>
      </w:r>
    </w:p>
    <w:p w14:paraId="6C989764" w14:textId="77777777" w:rsidR="0085140F" w:rsidRPr="0012672B" w:rsidRDefault="003777DC">
      <w:pPr>
        <w:ind w:firstLine="720"/>
        <w:rPr>
          <w:b/>
          <w:sz w:val="24"/>
        </w:rPr>
      </w:pPr>
      <w:r w:rsidRPr="0012672B">
        <w:rPr>
          <w:b/>
          <w:sz w:val="24"/>
        </w:rPr>
        <w:t>Red Hat / Doug Ledford</w:t>
      </w:r>
    </w:p>
    <w:p w14:paraId="34F4CF37" w14:textId="77777777" w:rsidR="0085140F" w:rsidRDefault="003777DC">
      <w:pPr>
        <w:ind w:firstLine="720"/>
        <w:rPr>
          <w:b/>
          <w:sz w:val="24"/>
        </w:rPr>
      </w:pPr>
      <w:r w:rsidRPr="0012672B">
        <w:rPr>
          <w:b/>
          <w:sz w:val="24"/>
        </w:rPr>
        <w:t>Sandia / Mike Aguilar</w:t>
      </w:r>
    </w:p>
    <w:p w14:paraId="11EBBDFF" w14:textId="77777777" w:rsidR="0012672B" w:rsidRPr="0012672B" w:rsidRDefault="0012672B" w:rsidP="0012672B">
      <w:pPr>
        <w:rPr>
          <w:sz w:val="24"/>
        </w:rPr>
      </w:pPr>
      <w:r w:rsidRPr="0012672B">
        <w:rPr>
          <w:sz w:val="24"/>
        </w:rPr>
        <w:t>Also present: </w:t>
      </w:r>
    </w:p>
    <w:p w14:paraId="1BE49C8E" w14:textId="77777777" w:rsidR="0012672B" w:rsidRPr="0012672B" w:rsidRDefault="0012672B" w:rsidP="0012672B">
      <w:pPr>
        <w:ind w:firstLine="720"/>
        <w:rPr>
          <w:sz w:val="24"/>
        </w:rPr>
      </w:pPr>
      <w:r w:rsidRPr="0012672B">
        <w:rPr>
          <w:sz w:val="24"/>
        </w:rPr>
        <w:t>LANL/Jesse Martinez </w:t>
      </w:r>
    </w:p>
    <w:p w14:paraId="2C56C0EA" w14:textId="77777777" w:rsidR="0012672B" w:rsidRPr="0012672B" w:rsidRDefault="0012672B" w:rsidP="0012672B">
      <w:pPr>
        <w:ind w:firstLine="720"/>
        <w:rPr>
          <w:sz w:val="24"/>
        </w:rPr>
      </w:pPr>
      <w:r w:rsidRPr="0012672B">
        <w:rPr>
          <w:sz w:val="24"/>
        </w:rPr>
        <w:t>Mellanox/Bill Lee </w:t>
      </w:r>
    </w:p>
    <w:p w14:paraId="173395DF" w14:textId="77777777" w:rsidR="0012672B" w:rsidRPr="0012672B" w:rsidRDefault="0012672B" w:rsidP="0012672B">
      <w:pPr>
        <w:ind w:firstLine="720"/>
        <w:rPr>
          <w:b/>
          <w:sz w:val="24"/>
        </w:rPr>
      </w:pPr>
      <w:r w:rsidRPr="0012672B">
        <w:rPr>
          <w:b/>
          <w:bCs/>
          <w:sz w:val="24"/>
        </w:rPr>
        <w:t>OFA/Jim Ryan </w:t>
      </w:r>
    </w:p>
    <w:p w14:paraId="31093CB7" w14:textId="77777777" w:rsidR="0012672B" w:rsidRPr="0012672B" w:rsidRDefault="0012672B" w:rsidP="0012672B">
      <w:pPr>
        <w:ind w:firstLine="720"/>
        <w:rPr>
          <w:sz w:val="24"/>
        </w:rPr>
      </w:pPr>
      <w:r w:rsidRPr="0012672B">
        <w:rPr>
          <w:sz w:val="24"/>
        </w:rPr>
        <w:t>Intel/Paul Bowden </w:t>
      </w:r>
    </w:p>
    <w:p w14:paraId="4A6B14DE" w14:textId="77777777" w:rsidR="0012672B" w:rsidRPr="0012672B" w:rsidRDefault="0012672B" w:rsidP="0012672B">
      <w:pPr>
        <w:ind w:firstLine="720"/>
        <w:rPr>
          <w:sz w:val="24"/>
        </w:rPr>
      </w:pPr>
      <w:r w:rsidRPr="0012672B">
        <w:rPr>
          <w:sz w:val="24"/>
        </w:rPr>
        <w:t>Intel/Bob Woodruff </w:t>
      </w:r>
    </w:p>
    <w:p w14:paraId="4F07474F" w14:textId="77777777" w:rsidR="0012672B" w:rsidRPr="0012672B" w:rsidRDefault="0012672B">
      <w:pPr>
        <w:ind w:firstLine="720"/>
        <w:rPr>
          <w:b/>
          <w:sz w:val="24"/>
        </w:rPr>
      </w:pPr>
    </w:p>
    <w:p w14:paraId="2EBE3C6F" w14:textId="77777777" w:rsidR="0085140F" w:rsidRPr="00B72670" w:rsidRDefault="003777DC">
      <w:pPr>
        <w:pStyle w:val="BodyText"/>
        <w:numPr>
          <w:ilvl w:val="0"/>
          <w:numId w:val="2"/>
        </w:numPr>
      </w:pPr>
      <w:r>
        <w:t xml:space="preserve">Approve XWG minutes from </w:t>
      </w:r>
      <w:r w:rsidR="00940D63">
        <w:rPr>
          <w:b/>
        </w:rPr>
        <w:t>10/11/18</w:t>
      </w:r>
    </w:p>
    <w:p w14:paraId="68FBD233" w14:textId="77777777" w:rsidR="00B72670" w:rsidRDefault="00B72670" w:rsidP="00B72670">
      <w:pPr>
        <w:pStyle w:val="BodyText"/>
        <w:rPr>
          <w:b/>
        </w:rPr>
      </w:pPr>
    </w:p>
    <w:p w14:paraId="05DF6356" w14:textId="2C1FECCC" w:rsidR="00B72670" w:rsidRPr="004D5E99" w:rsidRDefault="00B148AC" w:rsidP="004D5E99">
      <w:pPr>
        <w:pStyle w:val="BodyText"/>
        <w:numPr>
          <w:ilvl w:val="0"/>
          <w:numId w:val="5"/>
        </w:numPr>
      </w:pPr>
      <w:r w:rsidRPr="009575DA">
        <w:t>A motion</w:t>
      </w:r>
      <w:r w:rsidR="00253255">
        <w:t xml:space="preserve"> to approved the minutes from 11 October</w:t>
      </w:r>
      <w:r w:rsidRPr="009575DA">
        <w:t xml:space="preserve"> was </w:t>
      </w:r>
      <w:r w:rsidR="00C11B30">
        <w:t>tabled by Michael Aguilar.  The Minutes will be reviewed a the next XWG meeting.</w:t>
      </w:r>
    </w:p>
    <w:p w14:paraId="65F28F11" w14:textId="77777777" w:rsidR="00B72670" w:rsidRDefault="00B72670" w:rsidP="00B72670">
      <w:pPr>
        <w:pStyle w:val="BodyText"/>
      </w:pPr>
    </w:p>
    <w:p w14:paraId="532144CA" w14:textId="77777777" w:rsidR="0085140F" w:rsidRDefault="00676DE5">
      <w:pPr>
        <w:pStyle w:val="BodyText"/>
        <w:numPr>
          <w:ilvl w:val="0"/>
          <w:numId w:val="2"/>
        </w:numPr>
      </w:pPr>
      <w:r>
        <w:t>Workshop update</w:t>
      </w:r>
      <w:r w:rsidR="005B3359">
        <w:t xml:space="preserve"> (Jim R)</w:t>
      </w:r>
    </w:p>
    <w:p w14:paraId="534DB5EE" w14:textId="77777777" w:rsidR="00852B45" w:rsidRDefault="00852B45" w:rsidP="00852B45">
      <w:pPr>
        <w:pStyle w:val="BodyText"/>
        <w:ind w:left="360"/>
      </w:pPr>
    </w:p>
    <w:p w14:paraId="3E58EAC0" w14:textId="77777777" w:rsidR="00676DE5" w:rsidRDefault="005B3359" w:rsidP="00676DE5">
      <w:pPr>
        <w:pStyle w:val="BodyText"/>
        <w:numPr>
          <w:ilvl w:val="1"/>
          <w:numId w:val="2"/>
        </w:numPr>
      </w:pPr>
      <w:r>
        <w:t>Review proposed themes for 2019</w:t>
      </w:r>
    </w:p>
    <w:p w14:paraId="31A8485B" w14:textId="77777777" w:rsidR="00AE4C19" w:rsidRDefault="00AE4C19" w:rsidP="00852B45">
      <w:pPr>
        <w:pStyle w:val="BodyText"/>
        <w:ind w:left="360"/>
      </w:pPr>
    </w:p>
    <w:p w14:paraId="20F345CC" w14:textId="77777777" w:rsidR="00000000" w:rsidRPr="00852B45" w:rsidRDefault="002A5B4E" w:rsidP="00852B45">
      <w:pPr>
        <w:pStyle w:val="BodyText"/>
        <w:numPr>
          <w:ilvl w:val="0"/>
          <w:numId w:val="3"/>
        </w:numPr>
        <w:tabs>
          <w:tab w:val="clear" w:pos="720"/>
          <w:tab w:val="num" w:pos="1080"/>
        </w:tabs>
        <w:ind w:left="1080"/>
      </w:pPr>
      <w:r w:rsidRPr="00852B45">
        <w:rPr>
          <w:b/>
          <w:bCs/>
        </w:rPr>
        <w:t xml:space="preserve">Interoperability </w:t>
      </w:r>
    </w:p>
    <w:p w14:paraId="2FC96EF0" w14:textId="77777777" w:rsidR="00000000" w:rsidRPr="00852B45" w:rsidRDefault="002A5B4E" w:rsidP="00852B45">
      <w:pPr>
        <w:pStyle w:val="BodyText"/>
        <w:numPr>
          <w:ilvl w:val="1"/>
          <w:numId w:val="3"/>
        </w:numPr>
        <w:tabs>
          <w:tab w:val="clear" w:pos="1440"/>
          <w:tab w:val="num" w:pos="1800"/>
        </w:tabs>
        <w:ind w:left="1800"/>
      </w:pPr>
      <w:r w:rsidRPr="00852B45">
        <w:t>Goals</w:t>
      </w:r>
    </w:p>
    <w:p w14:paraId="5DB1C022" w14:textId="77777777" w:rsidR="00000000" w:rsidRPr="00852B45" w:rsidRDefault="002A5B4E" w:rsidP="00852B45">
      <w:pPr>
        <w:pStyle w:val="BodyText"/>
        <w:numPr>
          <w:ilvl w:val="1"/>
          <w:numId w:val="3"/>
        </w:numPr>
        <w:tabs>
          <w:tab w:val="clear" w:pos="1440"/>
          <w:tab w:val="num" w:pos="1800"/>
        </w:tabs>
        <w:ind w:left="1800"/>
      </w:pPr>
      <w:r w:rsidRPr="00852B45">
        <w:t>Objectives</w:t>
      </w:r>
    </w:p>
    <w:p w14:paraId="0724B51E" w14:textId="77777777" w:rsidR="00000000" w:rsidRPr="00852B45" w:rsidRDefault="002A5B4E" w:rsidP="00852B45">
      <w:pPr>
        <w:pStyle w:val="BodyText"/>
        <w:numPr>
          <w:ilvl w:val="1"/>
          <w:numId w:val="3"/>
        </w:numPr>
        <w:tabs>
          <w:tab w:val="clear" w:pos="1440"/>
          <w:tab w:val="num" w:pos="1800"/>
        </w:tabs>
        <w:ind w:left="1800"/>
      </w:pPr>
      <w:r w:rsidRPr="00852B45">
        <w:t>Methods</w:t>
      </w:r>
    </w:p>
    <w:p w14:paraId="2644EE6E" w14:textId="77777777" w:rsidR="00000000" w:rsidRPr="00852B45" w:rsidRDefault="002A5B4E" w:rsidP="00852B45">
      <w:pPr>
        <w:pStyle w:val="BodyText"/>
        <w:numPr>
          <w:ilvl w:val="0"/>
          <w:numId w:val="3"/>
        </w:numPr>
        <w:tabs>
          <w:tab w:val="clear" w:pos="720"/>
          <w:tab w:val="num" w:pos="1080"/>
        </w:tabs>
        <w:ind w:left="1080"/>
      </w:pPr>
      <w:r w:rsidRPr="00852B45">
        <w:rPr>
          <w:b/>
          <w:bCs/>
        </w:rPr>
        <w:t>Remote Persistent Memory</w:t>
      </w:r>
    </w:p>
    <w:p w14:paraId="3D7BC415" w14:textId="77777777" w:rsidR="00000000" w:rsidRPr="00852B45" w:rsidRDefault="002A5B4E" w:rsidP="00852B45">
      <w:pPr>
        <w:pStyle w:val="BodyText"/>
        <w:numPr>
          <w:ilvl w:val="1"/>
          <w:numId w:val="3"/>
        </w:numPr>
        <w:tabs>
          <w:tab w:val="clear" w:pos="1440"/>
          <w:tab w:val="num" w:pos="1800"/>
        </w:tabs>
        <w:ind w:left="1800"/>
      </w:pPr>
      <w:r w:rsidRPr="00852B45">
        <w:t>Programming interfaces</w:t>
      </w:r>
    </w:p>
    <w:p w14:paraId="501E3677" w14:textId="77777777" w:rsidR="00000000" w:rsidRPr="00852B45" w:rsidRDefault="002A5B4E" w:rsidP="00852B45">
      <w:pPr>
        <w:pStyle w:val="BodyText"/>
        <w:numPr>
          <w:ilvl w:val="1"/>
          <w:numId w:val="3"/>
        </w:numPr>
        <w:tabs>
          <w:tab w:val="clear" w:pos="1440"/>
          <w:tab w:val="num" w:pos="1800"/>
        </w:tabs>
        <w:ind w:left="1800"/>
      </w:pPr>
      <w:r w:rsidRPr="00852B45">
        <w:t>Protocols</w:t>
      </w:r>
    </w:p>
    <w:p w14:paraId="321C4F18" w14:textId="77777777" w:rsidR="00000000" w:rsidRPr="00852B45" w:rsidRDefault="002A5B4E" w:rsidP="00852B45">
      <w:pPr>
        <w:pStyle w:val="BodyText"/>
        <w:numPr>
          <w:ilvl w:val="1"/>
          <w:numId w:val="3"/>
        </w:numPr>
        <w:tabs>
          <w:tab w:val="clear" w:pos="1440"/>
          <w:tab w:val="num" w:pos="1800"/>
        </w:tabs>
        <w:ind w:left="1800"/>
      </w:pPr>
      <w:r w:rsidRPr="00852B45">
        <w:t>Devices</w:t>
      </w:r>
    </w:p>
    <w:p w14:paraId="031319B9" w14:textId="77777777" w:rsidR="00000000" w:rsidRPr="00852B45" w:rsidRDefault="002A5B4E" w:rsidP="00852B45">
      <w:pPr>
        <w:pStyle w:val="BodyText"/>
        <w:numPr>
          <w:ilvl w:val="0"/>
          <w:numId w:val="3"/>
        </w:numPr>
        <w:tabs>
          <w:tab w:val="clear" w:pos="720"/>
          <w:tab w:val="num" w:pos="1080"/>
        </w:tabs>
        <w:ind w:left="1080"/>
      </w:pPr>
      <w:r w:rsidRPr="00852B45">
        <w:rPr>
          <w:b/>
          <w:bCs/>
        </w:rPr>
        <w:t>The OFA and the open community</w:t>
      </w:r>
    </w:p>
    <w:p w14:paraId="0ECE850F" w14:textId="77777777" w:rsidR="00000000" w:rsidRPr="00852B45" w:rsidRDefault="002A5B4E" w:rsidP="00852B45">
      <w:pPr>
        <w:pStyle w:val="BodyText"/>
        <w:numPr>
          <w:ilvl w:val="1"/>
          <w:numId w:val="3"/>
        </w:numPr>
        <w:tabs>
          <w:tab w:val="clear" w:pos="1440"/>
          <w:tab w:val="num" w:pos="1800"/>
        </w:tabs>
        <w:ind w:left="1800"/>
      </w:pPr>
      <w:r w:rsidRPr="00852B45">
        <w:t>OSs and its I/O subsystem support</w:t>
      </w:r>
    </w:p>
    <w:p w14:paraId="23D3426E" w14:textId="77777777" w:rsidR="00000000" w:rsidRPr="00852B45" w:rsidRDefault="002A5B4E" w:rsidP="00852B45">
      <w:pPr>
        <w:pStyle w:val="BodyText"/>
        <w:numPr>
          <w:ilvl w:val="1"/>
          <w:numId w:val="3"/>
        </w:numPr>
        <w:tabs>
          <w:tab w:val="clear" w:pos="1440"/>
          <w:tab w:val="num" w:pos="1800"/>
        </w:tabs>
        <w:ind w:left="1800"/>
      </w:pPr>
      <w:r w:rsidRPr="00852B45">
        <w:lastRenderedPageBreak/>
        <w:t>Security, namespa</w:t>
      </w:r>
      <w:r w:rsidRPr="00852B45">
        <w:t>ces</w:t>
      </w:r>
    </w:p>
    <w:p w14:paraId="7AA8465B" w14:textId="77777777" w:rsidR="00000000" w:rsidRPr="00852B45" w:rsidRDefault="002A5B4E" w:rsidP="00852B45">
      <w:pPr>
        <w:pStyle w:val="BodyText"/>
        <w:numPr>
          <w:ilvl w:val="1"/>
          <w:numId w:val="3"/>
        </w:numPr>
        <w:tabs>
          <w:tab w:val="clear" w:pos="1440"/>
          <w:tab w:val="num" w:pos="1800"/>
        </w:tabs>
        <w:ind w:left="1800"/>
      </w:pPr>
      <w:r w:rsidRPr="00852B45">
        <w:t>File systems, protocols, DAX</w:t>
      </w:r>
    </w:p>
    <w:p w14:paraId="24A00D71" w14:textId="77777777" w:rsidR="00000000" w:rsidRPr="00852B45" w:rsidRDefault="002A5B4E" w:rsidP="00852B45">
      <w:pPr>
        <w:pStyle w:val="BodyText"/>
        <w:numPr>
          <w:ilvl w:val="0"/>
          <w:numId w:val="3"/>
        </w:numPr>
        <w:tabs>
          <w:tab w:val="clear" w:pos="720"/>
          <w:tab w:val="num" w:pos="1080"/>
        </w:tabs>
        <w:ind w:left="1080"/>
      </w:pPr>
      <w:r w:rsidRPr="00852B45">
        <w:rPr>
          <w:b/>
          <w:bCs/>
        </w:rPr>
        <w:t>Administration, management and deployment</w:t>
      </w:r>
    </w:p>
    <w:p w14:paraId="2B306F9C" w14:textId="77777777" w:rsidR="00000000" w:rsidRPr="00852B45" w:rsidRDefault="002A5B4E" w:rsidP="00852B45">
      <w:pPr>
        <w:pStyle w:val="BodyText"/>
        <w:numPr>
          <w:ilvl w:val="1"/>
          <w:numId w:val="3"/>
        </w:numPr>
        <w:tabs>
          <w:tab w:val="clear" w:pos="1440"/>
          <w:tab w:val="num" w:pos="1800"/>
        </w:tabs>
        <w:ind w:left="1800"/>
      </w:pPr>
      <w:r w:rsidRPr="00852B45">
        <w:t>Fabric technology</w:t>
      </w:r>
    </w:p>
    <w:p w14:paraId="7C36790D" w14:textId="77777777" w:rsidR="00000000" w:rsidRPr="00852B45" w:rsidRDefault="002A5B4E" w:rsidP="00852B45">
      <w:pPr>
        <w:pStyle w:val="BodyText"/>
        <w:numPr>
          <w:ilvl w:val="1"/>
          <w:numId w:val="3"/>
        </w:numPr>
        <w:tabs>
          <w:tab w:val="clear" w:pos="1440"/>
          <w:tab w:val="num" w:pos="1800"/>
        </w:tabs>
        <w:ind w:left="1800"/>
      </w:pPr>
      <w:r w:rsidRPr="00852B45">
        <w:t>Traffic policy, engineering and control</w:t>
      </w:r>
    </w:p>
    <w:p w14:paraId="50CEEF91" w14:textId="77777777" w:rsidR="00000000" w:rsidRPr="00852B45" w:rsidRDefault="002A5B4E" w:rsidP="00852B45">
      <w:pPr>
        <w:pStyle w:val="BodyText"/>
        <w:numPr>
          <w:ilvl w:val="1"/>
          <w:numId w:val="3"/>
        </w:numPr>
        <w:tabs>
          <w:tab w:val="clear" w:pos="1440"/>
          <w:tab w:val="num" w:pos="1800"/>
        </w:tabs>
        <w:ind w:left="1800"/>
      </w:pPr>
      <w:r w:rsidRPr="00852B45">
        <w:t>Diverse fabrics</w:t>
      </w:r>
    </w:p>
    <w:p w14:paraId="51F81A53" w14:textId="77777777" w:rsidR="00AE4C19" w:rsidRDefault="00AE4C19" w:rsidP="00AE4C19">
      <w:pPr>
        <w:pStyle w:val="BodyText"/>
      </w:pPr>
    </w:p>
    <w:p w14:paraId="74329AC5" w14:textId="77777777" w:rsidR="0085140F" w:rsidRDefault="005B3359">
      <w:pPr>
        <w:pStyle w:val="BodyText"/>
        <w:numPr>
          <w:ilvl w:val="1"/>
          <w:numId w:val="2"/>
        </w:numPr>
      </w:pPr>
      <w:r>
        <w:t>Review proposed event types</w:t>
      </w:r>
    </w:p>
    <w:p w14:paraId="67495A34" w14:textId="77777777" w:rsidR="00852B45" w:rsidRDefault="00852B45" w:rsidP="00852B45">
      <w:pPr>
        <w:pStyle w:val="BodyText"/>
      </w:pPr>
    </w:p>
    <w:p w14:paraId="19029DEA" w14:textId="77777777" w:rsidR="00000000" w:rsidRPr="00852B45" w:rsidRDefault="002A5B4E" w:rsidP="00852B45">
      <w:pPr>
        <w:pStyle w:val="BodyText"/>
        <w:numPr>
          <w:ilvl w:val="0"/>
          <w:numId w:val="4"/>
        </w:numPr>
      </w:pPr>
      <w:r w:rsidRPr="00852B45">
        <w:rPr>
          <w:bCs/>
        </w:rPr>
        <w:t xml:space="preserve">Single-speaker sessions </w:t>
      </w:r>
    </w:p>
    <w:p w14:paraId="1470D7AD" w14:textId="77777777" w:rsidR="00000000" w:rsidRPr="00852B45" w:rsidRDefault="002A5B4E" w:rsidP="00852B45">
      <w:pPr>
        <w:pStyle w:val="BodyText"/>
        <w:numPr>
          <w:ilvl w:val="0"/>
          <w:numId w:val="4"/>
        </w:numPr>
      </w:pPr>
      <w:r w:rsidRPr="00852B45">
        <w:rPr>
          <w:bCs/>
        </w:rPr>
        <w:t>Lightning Talks(*)</w:t>
      </w:r>
    </w:p>
    <w:p w14:paraId="480ECE21" w14:textId="77777777" w:rsidR="00000000" w:rsidRPr="00852B45" w:rsidRDefault="002A5B4E" w:rsidP="00852B45">
      <w:pPr>
        <w:pStyle w:val="BodyText"/>
        <w:numPr>
          <w:ilvl w:val="0"/>
          <w:numId w:val="4"/>
        </w:numPr>
      </w:pPr>
      <w:r w:rsidRPr="00852B45">
        <w:rPr>
          <w:bCs/>
        </w:rPr>
        <w:t>BoFs(**)</w:t>
      </w:r>
    </w:p>
    <w:p w14:paraId="7B06B05C" w14:textId="77777777" w:rsidR="00000000" w:rsidRPr="00852B45" w:rsidRDefault="002A5B4E" w:rsidP="00852B45">
      <w:pPr>
        <w:pStyle w:val="BodyText"/>
        <w:numPr>
          <w:ilvl w:val="0"/>
          <w:numId w:val="4"/>
        </w:numPr>
      </w:pPr>
      <w:r w:rsidRPr="00852B45">
        <w:rPr>
          <w:bCs/>
        </w:rPr>
        <w:t>Think Tanks</w:t>
      </w:r>
    </w:p>
    <w:p w14:paraId="4AA8BA99" w14:textId="77777777" w:rsidR="00000000" w:rsidRPr="00852B45" w:rsidRDefault="002A5B4E" w:rsidP="00852B45">
      <w:pPr>
        <w:pStyle w:val="BodyText"/>
        <w:numPr>
          <w:ilvl w:val="0"/>
          <w:numId w:val="4"/>
        </w:numPr>
      </w:pPr>
      <w:r w:rsidRPr="00852B45">
        <w:rPr>
          <w:bCs/>
        </w:rPr>
        <w:t>Meet the Experts(*)</w:t>
      </w:r>
    </w:p>
    <w:p w14:paraId="04166891" w14:textId="460B5F1E" w:rsidR="00852B45" w:rsidRPr="00852B45" w:rsidRDefault="00852B45" w:rsidP="00852B45">
      <w:pPr>
        <w:pStyle w:val="BodyText"/>
        <w:numPr>
          <w:ilvl w:val="0"/>
          <w:numId w:val="4"/>
        </w:numPr>
      </w:pPr>
      <w:r w:rsidRPr="00852B45">
        <w:rPr>
          <w:bCs/>
        </w:rPr>
        <w:t>Panels</w:t>
      </w:r>
      <w:r w:rsidRPr="00852B45">
        <w:rPr>
          <w:bCs/>
        </w:rPr>
        <w:br/>
      </w:r>
      <w:r w:rsidRPr="00852B45">
        <w:rPr>
          <w:bCs/>
        </w:rPr>
        <w:br/>
        <w:t>*All of the above will be announced in our call for sessions and tracked via EasyChair except Lightning Talks and Meet the Experts.</w:t>
      </w:r>
      <w:r w:rsidRPr="00852B45">
        <w:rPr>
          <w:bCs/>
        </w:rPr>
        <w:br/>
      </w:r>
      <w:r w:rsidRPr="00852B45">
        <w:rPr>
          <w:bCs/>
        </w:rPr>
        <w:br/>
        <w:t>** We will accept submissions via EasyChair and also onsite</w:t>
      </w:r>
    </w:p>
    <w:p w14:paraId="6AB636D3" w14:textId="77777777" w:rsidR="00852B45" w:rsidRDefault="00852B45" w:rsidP="00852B45">
      <w:pPr>
        <w:pStyle w:val="BodyText"/>
      </w:pPr>
    </w:p>
    <w:p w14:paraId="54685B4C" w14:textId="3E3EEFD4" w:rsidR="005B3359" w:rsidRDefault="00977BE7" w:rsidP="005B3359">
      <w:pPr>
        <w:pStyle w:val="BodyText"/>
        <w:numPr>
          <w:ilvl w:val="0"/>
          <w:numId w:val="2"/>
        </w:numPr>
      </w:pPr>
      <w:r>
        <w:t xml:space="preserve">Open Network Users Group </w:t>
      </w:r>
      <w:r w:rsidR="00520EBB">
        <w:t>(</w:t>
      </w:r>
      <w:r w:rsidR="005B3359">
        <w:t>ONUG</w:t>
      </w:r>
      <w:r w:rsidR="00520EBB">
        <w:t>)</w:t>
      </w:r>
      <w:r w:rsidR="005B3359">
        <w:t xml:space="preserve"> Report (Paul G)</w:t>
      </w:r>
    </w:p>
    <w:p w14:paraId="13BB538B" w14:textId="77777777" w:rsidR="00253255" w:rsidRDefault="00253255" w:rsidP="00253255">
      <w:pPr>
        <w:pStyle w:val="BodyText"/>
      </w:pPr>
    </w:p>
    <w:p w14:paraId="27FBF5AC" w14:textId="50758866" w:rsidR="00253255" w:rsidRDefault="00520EBB" w:rsidP="00253255">
      <w:pPr>
        <w:pStyle w:val="BodyText"/>
        <w:numPr>
          <w:ilvl w:val="0"/>
          <w:numId w:val="6"/>
        </w:numPr>
      </w:pPr>
      <w:r>
        <w:t>Helps OFA get more exposure outside of the HPC Use-Case.</w:t>
      </w:r>
    </w:p>
    <w:p w14:paraId="0F836E09" w14:textId="2B033DE0" w:rsidR="00520EBB" w:rsidRDefault="00AC1E04" w:rsidP="00253255">
      <w:pPr>
        <w:pStyle w:val="BodyText"/>
        <w:numPr>
          <w:ilvl w:val="0"/>
          <w:numId w:val="6"/>
        </w:numPr>
      </w:pPr>
      <w:r>
        <w:t>A collaboration with ONUG seems to be encouraging.</w:t>
      </w:r>
    </w:p>
    <w:p w14:paraId="31B5EAF3" w14:textId="58DA1499" w:rsidR="00AC1E04" w:rsidRDefault="00AC1E04" w:rsidP="00253255">
      <w:pPr>
        <w:pStyle w:val="BodyText"/>
        <w:numPr>
          <w:ilvl w:val="0"/>
          <w:numId w:val="6"/>
        </w:numPr>
      </w:pPr>
      <w:r>
        <w:t>We might have a way to market OFA to ONUG members through fabric education.</w:t>
      </w:r>
    </w:p>
    <w:p w14:paraId="03CC7492" w14:textId="77777777" w:rsidR="005B3359" w:rsidRDefault="005B3359">
      <w:pPr>
        <w:outlineLvl w:val="2"/>
      </w:pPr>
      <w:bookmarkStart w:id="0" w:name="_GoBack"/>
      <w:bookmarkEnd w:id="0"/>
    </w:p>
    <w:sectPr w:rsidR="005B3359">
      <w:footerReference w:type="default" r:id="rId7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6D70B" w14:textId="77777777" w:rsidR="002A5B4E" w:rsidRDefault="002A5B4E">
      <w:r>
        <w:separator/>
      </w:r>
    </w:p>
  </w:endnote>
  <w:endnote w:type="continuationSeparator" w:id="0">
    <w:p w14:paraId="117D38F7" w14:textId="77777777" w:rsidR="002A5B4E" w:rsidRDefault="002A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DA47D" w14:textId="77777777" w:rsidR="0085140F" w:rsidRDefault="003777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3086CC8B" wp14:editId="3E61D06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984EC70" w14:textId="77777777" w:rsidR="0085140F" w:rsidRDefault="003777DC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06218E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086CC8B" id="Frame1" o:spid="_x0000_s1026" style="position:absolute;margin-left:0;margin-top:.05pt;width:5.1pt;height:11.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bD/9IBAAAKBAAADgAAAGRycy9lMm9Eb2MueG1srFPbbtswDH0f0H8Q9L7IKbKiMOIUxYoUA4at&#10;WNsPkGUpFqAbKDV2/n6U7Lhb99ShLzJF8ZA8h/T2ZrSGHCVE7V1D16uKEumE77Q7NPT5af/5mpKY&#10;uOu48U429CQjvdldfNoOoZaXvvemk0AwiYv1EBrapxRqxqLopeVx5YN0+Kg8WJ7wCgfWAR8wuzXs&#10;sqqu2OChC+CFjBG9d9Mj3ZX8SkmRfioVZSKmodhbKieUs80n2215fQAeei3mNvh/dGG5dlh0SXXH&#10;EycvoP9JZbUAH71KK+Et80ppIQsHZLOu3rB57HmQhQuKE8MiU/y4tOLH8QGI7nB2lDhucUR7wM86&#10;KzOEWGPAY3iA+RbRzDRHBTZ/kQAZi5qnRU05JiLQebWprlFygS/rzZfNpojNXrEBYrqX3pJsNBRw&#10;VkVCfvweE9bD0HNILuX8XhtT5mXcXw4MzB6W250aLFY6GZnjjPslFVIsfWZHFHBovxog0x7gomKb&#10;520oyRCQAxUWfCd2hmS0LOv3TvwCKvW9SwveauchT2XiObHLRNPYjvN4Wt+dcJzmm8MVyet+NuBs&#10;tLNRdAi3LwlVLWLnTBN8roALV2Yw/xx5o/+8l6jXX3j3GwAA//8DAFBLAwQUAAYACAAAACEAkfaX&#10;cdkAAAADAQAADwAAAGRycy9kb3ducmV2LnhtbEyPQUvEMBCF74L/IYzgRdx0K8haO11E2JsgWz3o&#10;bbYZm2ozKU12W/31pic9znuP974pt7Pr1YnH0HlBWK8yUCyNN520CK8vu+sNqBBJDPVeGOGbA2yr&#10;87OSCuMn2fOpjq1KJRIKQrAxDoXWobHsKKz8wJK8Dz86iukcW21GmlK563WeZbfaUSdpwdLAj5ab&#10;r/roEHbPbx3Lj95f3W0m/9nk77V9GhAvL+aHe1CR5/gXhgU/oUOVmA7+KCaoHiE9EhdVLV6Wgzog&#10;5Ddr0FWp/7NXvwAAAP//AwBQSwECLQAUAAYACAAAACEA5JnDwPsAAADhAQAAEwAAAAAAAAAAAAAA&#10;AAAAAAAAW0NvbnRlbnRfVHlwZXNdLnhtbFBLAQItABQABgAIAAAAIQAjsmrh1wAAAJQBAAALAAAA&#10;AAAAAAAAAAAAACwBAABfcmVscy8ucmVsc1BLAQItABQABgAIAAAAIQBu5sP/0gEAAAoEAAAOAAAA&#10;AAAAAAAAAAAAACwCAABkcnMvZTJvRG9jLnhtbFBLAQItABQABgAIAAAAIQCR9pdx2QAAAAMBAAAP&#10;AAAAAAAAAAAAAAAAACoEAABkcnMvZG93bnJldi54bWxQSwUGAAAAAAQABADzAAAAMAUAAAAA&#10;" filled="f" stroked="f">
              <v:textbox style="mso-fit-shape-to-text:t" inset="0,0,0,0">
                <w:txbxContent>
                  <w:p w14:paraId="4984EC70" w14:textId="77777777" w:rsidR="0085140F" w:rsidRDefault="003777DC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06218E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51092" w14:textId="77777777" w:rsidR="002A5B4E" w:rsidRDefault="002A5B4E">
      <w:r>
        <w:separator/>
      </w:r>
    </w:p>
  </w:footnote>
  <w:footnote w:type="continuationSeparator" w:id="0">
    <w:p w14:paraId="28F6EA86" w14:textId="77777777" w:rsidR="002A5B4E" w:rsidRDefault="002A5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6747"/>
    <w:multiLevelType w:val="hybridMultilevel"/>
    <w:tmpl w:val="AAB0B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802D5"/>
    <w:multiLevelType w:val="multilevel"/>
    <w:tmpl w:val="A60E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F261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1423C2B"/>
    <w:multiLevelType w:val="hybridMultilevel"/>
    <w:tmpl w:val="ED125A3A"/>
    <w:lvl w:ilvl="0" w:tplc="DD20A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D486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C0C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66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498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F4D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AB6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66F5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764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DD4AEC"/>
    <w:multiLevelType w:val="hybridMultilevel"/>
    <w:tmpl w:val="2AEE6866"/>
    <w:lvl w:ilvl="0" w:tplc="B1CC81E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41A2B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8284A6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22806F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946ECB7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3BB2A6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61C0FD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B702714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389655A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43879F2"/>
    <w:multiLevelType w:val="multilevel"/>
    <w:tmpl w:val="14241554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0F"/>
    <w:rsid w:val="0006218E"/>
    <w:rsid w:val="0012672B"/>
    <w:rsid w:val="00253255"/>
    <w:rsid w:val="002936AB"/>
    <w:rsid w:val="002A5B4E"/>
    <w:rsid w:val="002E16ED"/>
    <w:rsid w:val="003777DC"/>
    <w:rsid w:val="004D5E99"/>
    <w:rsid w:val="00520EBB"/>
    <w:rsid w:val="005B3359"/>
    <w:rsid w:val="0065495C"/>
    <w:rsid w:val="00676DE5"/>
    <w:rsid w:val="0085140F"/>
    <w:rsid w:val="00852B45"/>
    <w:rsid w:val="009165BE"/>
    <w:rsid w:val="00940D63"/>
    <w:rsid w:val="00977BE7"/>
    <w:rsid w:val="00AC1E04"/>
    <w:rsid w:val="00AE4C19"/>
    <w:rsid w:val="00B148AC"/>
    <w:rsid w:val="00B72670"/>
    <w:rsid w:val="00C1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A9A0B"/>
  <w15:docId w15:val="{AB11C3C1-5160-44DF-BCAF-FC94FDC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">
    <w:name w:val="Unresolved Mention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794F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F908B3"/>
    <w:pPr>
      <w:spacing w:beforeAutospacing="1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semiHidden/>
    <w:unhideWhenUsed/>
    <w:rsid w:val="005B3359"/>
    <w:rPr>
      <w:color w:val="0000FF"/>
      <w:u w:val="single"/>
    </w:rPr>
  </w:style>
  <w:style w:type="character" w:customStyle="1" w:styleId="notranslate">
    <w:name w:val="notranslate"/>
    <w:basedOn w:val="DefaultParagraphFont"/>
    <w:rsid w:val="005B3359"/>
  </w:style>
  <w:style w:type="character" w:styleId="Strong">
    <w:name w:val="Strong"/>
    <w:basedOn w:val="DefaultParagraphFont"/>
    <w:uiPriority w:val="22"/>
    <w:qFormat/>
    <w:rsid w:val="005B335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148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883">
          <w:marLeft w:val="3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770">
          <w:marLeft w:val="3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767">
          <w:marLeft w:val="3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924">
          <w:marLeft w:val="3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8944">
          <w:marLeft w:val="3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6601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3641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8812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486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312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492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884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450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23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8019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0793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178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106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734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333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937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244</Words>
  <Characters>1391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11</cp:revision>
  <cp:lastPrinted>2017-04-19T19:22:00Z</cp:lastPrinted>
  <dcterms:created xsi:type="dcterms:W3CDTF">2018-11-01T15:01:00Z</dcterms:created>
  <dcterms:modified xsi:type="dcterms:W3CDTF">2018-11-01T17:28:00Z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